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stamedia2-nfasis6"/>
        <w:tblW w:w="14459" w:type="dxa"/>
        <w:tblInd w:w="108" w:type="dxa"/>
        <w:tblBorders>
          <w:top w:val="none" w:color="auto" w:sz="0" w:space="0"/>
          <w:left w:val="none" w:color="auto" w:sz="0" w:space="0"/>
          <w:bottom w:val="single" w:color="F79646" w:themeColor="accent6" w:sz="24" w:space="0"/>
          <w:right w:val="none" w:color="auto" w:sz="0" w:space="0"/>
        </w:tblBorders>
        <w:tblLook w:val="04A0" w:firstRow="1" w:lastRow="0" w:firstColumn="1" w:lastColumn="0" w:noHBand="0" w:noVBand="1"/>
      </w:tblPr>
      <w:tblGrid>
        <w:gridCol w:w="9901"/>
        <w:gridCol w:w="4558"/>
      </w:tblGrid>
      <w:tr w:rsidRPr="0070448C" w:rsidR="00C854F2" w:rsidTr="7B70BA5B" w14:paraId="1AB017E0"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color="auto" w:sz="0" w:space="0"/>
              <w:left w:val="none" w:color="auto" w:sz="0" w:space="0"/>
              <w:bottom w:val="none" w:color="auto" w:sz="0" w:space="0"/>
              <w:right w:val="none" w:color="auto" w:sz="0" w:space="0"/>
            </w:tcBorders>
            <w:shd w:val="clear" w:color="auto" w:fill="auto"/>
          </w:tcPr>
          <w:p w:rsidRPr="0070448C" w:rsidR="00C854F2" w:rsidP="002923ED" w:rsidRDefault="00C854F2" w14:paraId="0B943D37" w14:textId="77777777">
            <w:pPr>
              <w:rPr>
                <w:rFonts w:ascii="Century Gothic" w:hAnsi="Century Gothic"/>
              </w:rPr>
            </w:pPr>
            <w:r w:rsidRPr="0070448C">
              <w:rPr>
                <w:rFonts w:ascii="Century Gothic" w:hAnsi="Century Gothic"/>
              </w:rPr>
              <w:t>COLEGIO SANTO DOMINGO NAVIA</w:t>
            </w:r>
          </w:p>
        </w:tc>
        <w:tc>
          <w:tcPr>
            <w:tcW w:w="4558" w:type="dxa"/>
            <w:tcBorders>
              <w:top w:val="none" w:color="auto" w:sz="0" w:space="0"/>
              <w:left w:val="none" w:color="auto" w:sz="0" w:space="0"/>
              <w:bottom w:val="none" w:color="auto" w:sz="0" w:space="0"/>
              <w:right w:val="none" w:color="auto" w:sz="0" w:space="0"/>
            </w:tcBorders>
            <w:shd w:val="clear" w:color="auto" w:fill="auto"/>
          </w:tcPr>
          <w:p w:rsidRPr="0070448C" w:rsidR="00C854F2" w:rsidP="002923ED" w:rsidRDefault="00C854F2" w14:paraId="50FD2638" w14:textId="225C4915">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Pr="7B70BA5B" w:rsidR="00621512">
              <w:rPr>
                <w:rFonts w:ascii="Century Gothic" w:hAnsi="Century Gothic"/>
              </w:rPr>
              <w:t xml:space="preserve">  </w:t>
            </w:r>
            <w:r w:rsidRPr="7B70BA5B">
              <w:rPr>
                <w:rFonts w:ascii="Century Gothic" w:hAnsi="Century Gothic"/>
              </w:rPr>
              <w:t>CURSO 20</w:t>
            </w:r>
            <w:r w:rsidR="003E4D38">
              <w:rPr>
                <w:rFonts w:ascii="Century Gothic" w:hAnsi="Century Gothic"/>
              </w:rPr>
              <w:t>25</w:t>
            </w:r>
            <w:r w:rsidRPr="7B70BA5B">
              <w:rPr>
                <w:rFonts w:ascii="Century Gothic" w:hAnsi="Century Gothic"/>
              </w:rPr>
              <w:t>-20</w:t>
            </w:r>
            <w:r w:rsidRPr="7B70BA5B" w:rsidR="00621512">
              <w:rPr>
                <w:rFonts w:ascii="Century Gothic" w:hAnsi="Century Gothic"/>
              </w:rPr>
              <w:t>2</w:t>
            </w:r>
            <w:r w:rsidR="003E4D38">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Pr="0070448C" w:rsidR="00C854F2" w:rsidTr="002923ED" w14:paraId="780657B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rsidRPr="0070448C" w:rsidR="00C854F2" w:rsidP="002923ED" w:rsidRDefault="00C854F2" w14:paraId="7090A492" w14:textId="77777777">
            <w:pPr>
              <w:rPr>
                <w:rFonts w:ascii="Century Gothic" w:hAnsi="Century Gothic"/>
              </w:rPr>
            </w:pPr>
            <w:r w:rsidRPr="0070448C">
              <w:rPr>
                <w:rFonts w:ascii="Century Gothic" w:hAnsi="Century Gothic"/>
              </w:rPr>
              <w:t>PROCEDIMIENTOS E INSTRUMENTOS DE EVALUACIÓN</w:t>
            </w:r>
          </w:p>
        </w:tc>
      </w:tr>
    </w:tbl>
    <w:p w:rsidRPr="0070448C" w:rsidR="00C854F2" w:rsidP="00C854F2" w:rsidRDefault="00C854F2" w14:paraId="2660103A" w14:textId="77777777">
      <w:pPr>
        <w:rPr>
          <w:rFonts w:ascii="Century Gothic" w:hAnsi="Century Gothic"/>
        </w:rPr>
      </w:pPr>
    </w:p>
    <w:p w:rsidRPr="0070448C" w:rsidR="00C854F2" w:rsidP="7CF1F4E3" w:rsidRDefault="00C854F2" w14:paraId="4E5B4794" w14:textId="7047782C">
      <w:pPr>
        <w:ind w:left="-709" w:right="-737"/>
        <w:rPr>
          <w:rFonts w:ascii="Century Gothic" w:hAnsi="Century Gothic"/>
          <w:b/>
          <w:bCs/>
          <w:color w:val="FF0000"/>
        </w:rPr>
      </w:pPr>
    </w:p>
    <w:p w:rsidRPr="0070448C" w:rsidR="00C854F2" w:rsidP="00C854F2" w:rsidRDefault="00C854F2" w14:paraId="1ED5CFAF" w14:textId="77777777">
      <w:pPr>
        <w:ind w:left="-709" w:right="-737"/>
        <w:rPr>
          <w:rFonts w:ascii="Century Gothic" w:hAnsi="Century Gothic"/>
        </w:rPr>
      </w:pPr>
    </w:p>
    <w:tbl>
      <w:tblPr>
        <w:tblW w:w="4819"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651"/>
        <w:gridCol w:w="3830"/>
        <w:gridCol w:w="943"/>
        <w:gridCol w:w="2558"/>
        <w:gridCol w:w="1391"/>
        <w:gridCol w:w="4755"/>
      </w:tblGrid>
      <w:tr w:rsidRPr="0070448C" w:rsidR="00D55DE4" w:rsidTr="7B70BA5B" w14:paraId="775224CE" w14:textId="77777777">
        <w:trPr>
          <w:trHeight w:val="357"/>
        </w:trPr>
        <w:tc>
          <w:tcPr>
            <w:tcW w:w="568" w:type="pct"/>
            <w:shd w:val="clear" w:color="auto" w:fill="CCCCCC"/>
            <w:vAlign w:val="center"/>
          </w:tcPr>
          <w:p w:rsidRPr="0070448C" w:rsidR="00D55DE4" w:rsidP="002923ED" w:rsidRDefault="049FBD25" w14:paraId="74F527BA" w14:textId="532B93A2">
            <w:pPr>
              <w:ind w:right="-108"/>
              <w:rPr>
                <w:rFonts w:ascii="Century Gothic" w:hAnsi="Century Gothic" w:eastAsia="MS MinNew Roman"/>
                <w:sz w:val="22"/>
                <w:szCs w:val="22"/>
                <w:lang w:val="es-ES"/>
              </w:rPr>
            </w:pPr>
            <w:r w:rsidRPr="7B70BA5B">
              <w:rPr>
                <w:rFonts w:ascii="Century Gothic" w:hAnsi="Century Gothic" w:eastAsia="MS MinNew Roman" w:cs="Century Gothic"/>
                <w:sz w:val="22"/>
                <w:szCs w:val="22"/>
                <w:lang w:val="es-ES"/>
              </w:rPr>
              <w:t>A</w:t>
            </w:r>
            <w:r w:rsidRPr="7B70BA5B" w:rsidR="6298096C">
              <w:rPr>
                <w:rFonts w:ascii="Century Gothic" w:hAnsi="Century Gothic" w:eastAsia="MS MinNew Roman" w:cs="Century Gothic"/>
                <w:sz w:val="22"/>
                <w:szCs w:val="22"/>
                <w:lang w:val="es-ES"/>
              </w:rPr>
              <w:t>SIGNATURA:</w:t>
            </w:r>
          </w:p>
        </w:tc>
        <w:tc>
          <w:tcPr>
            <w:tcW w:w="1392" w:type="pct"/>
            <w:shd w:val="clear" w:color="auto" w:fill="F3F3F3"/>
            <w:vAlign w:val="center"/>
          </w:tcPr>
          <w:p w:rsidRPr="0044570A" w:rsidR="00D55DE4" w:rsidP="002923ED" w:rsidRDefault="006E5805" w14:paraId="7C0209A5" w14:textId="05EFBC4F">
            <w:pPr>
              <w:ind w:right="-108"/>
              <w:jc w:val="center"/>
              <w:rPr>
                <w:rFonts w:ascii="Century Gothic" w:hAnsi="Century Gothic" w:eastAsia="MS MinNew Roman"/>
                <w:sz w:val="20"/>
                <w:szCs w:val="20"/>
                <w:lang w:val="es-ES"/>
              </w:rPr>
            </w:pPr>
            <w:r>
              <w:rPr>
                <w:rFonts w:ascii="Century Gothic" w:hAnsi="Century Gothic" w:eastAsia="MS MinNew Roman"/>
                <w:sz w:val="20"/>
                <w:szCs w:val="20"/>
                <w:lang w:val="es-ES"/>
              </w:rPr>
              <w:t>MATEMÁTICAS</w:t>
            </w:r>
          </w:p>
        </w:tc>
        <w:tc>
          <w:tcPr>
            <w:tcW w:w="371" w:type="pct"/>
            <w:shd w:val="clear" w:color="auto" w:fill="CCCCCC"/>
            <w:vAlign w:val="center"/>
          </w:tcPr>
          <w:p w:rsidRPr="0070448C" w:rsidR="00D55DE4" w:rsidP="002923ED" w:rsidRDefault="00D55DE4" w14:paraId="7539018A" w14:textId="77777777">
            <w:pPr>
              <w:ind w:left="-92" w:right="-108"/>
              <w:jc w:val="center"/>
              <w:rPr>
                <w:rFonts w:ascii="Century Gothic" w:hAnsi="Century Gothic" w:eastAsia="MS MinNew Roman"/>
                <w:sz w:val="22"/>
                <w:szCs w:val="22"/>
                <w:lang w:val="es-ES"/>
              </w:rPr>
            </w:pPr>
            <w:r w:rsidRPr="0070448C">
              <w:rPr>
                <w:rFonts w:ascii="Century Gothic" w:hAnsi="Century Gothic" w:eastAsia="MS MinNew Roman" w:cs="Century Gothic"/>
                <w:sz w:val="22"/>
                <w:szCs w:val="22"/>
                <w:lang w:val="es-ES"/>
              </w:rPr>
              <w:t>CURSO:</w:t>
            </w:r>
          </w:p>
        </w:tc>
        <w:tc>
          <w:tcPr>
            <w:tcW w:w="935" w:type="pct"/>
            <w:shd w:val="clear" w:color="auto" w:fill="F3F3F3"/>
            <w:vAlign w:val="center"/>
          </w:tcPr>
          <w:p w:rsidRPr="0070448C" w:rsidR="00D55DE4" w:rsidP="002923ED" w:rsidRDefault="003E4D38" w14:paraId="26FCFC0D" w14:textId="67162015">
            <w:pPr>
              <w:ind w:right="-108"/>
              <w:rPr>
                <w:rFonts w:ascii="Century Gothic" w:hAnsi="Century Gothic" w:eastAsia="MS MinNew Roman"/>
                <w:sz w:val="22"/>
                <w:szCs w:val="22"/>
                <w:lang w:val="es-ES"/>
              </w:rPr>
            </w:pPr>
            <w:r>
              <w:rPr>
                <w:rFonts w:ascii="Century Gothic" w:hAnsi="Century Gothic" w:eastAsia="MS MinNew Roman"/>
                <w:sz w:val="22"/>
                <w:szCs w:val="22"/>
                <w:lang w:val="es-ES"/>
              </w:rPr>
              <w:t>3</w:t>
            </w:r>
            <w:r w:rsidR="00334307">
              <w:rPr>
                <w:rFonts w:ascii="Century Gothic" w:hAnsi="Century Gothic" w:eastAsia="MS MinNew Roman"/>
                <w:sz w:val="22"/>
                <w:szCs w:val="22"/>
                <w:lang w:val="es-ES"/>
              </w:rPr>
              <w:t>º ESO</w:t>
            </w:r>
          </w:p>
        </w:tc>
        <w:tc>
          <w:tcPr>
            <w:tcW w:w="88" w:type="pct"/>
            <w:shd w:val="clear" w:color="auto" w:fill="CCCCCC"/>
            <w:vAlign w:val="center"/>
          </w:tcPr>
          <w:p w:rsidRPr="0070448C" w:rsidR="00D55DE4" w:rsidP="002923ED" w:rsidRDefault="00D55DE4" w14:paraId="525E4E5F" w14:textId="77777777">
            <w:pPr>
              <w:ind w:right="-108"/>
              <w:rPr>
                <w:rFonts w:ascii="Century Gothic" w:hAnsi="Century Gothic" w:eastAsia="MS MinNew Roman"/>
                <w:sz w:val="22"/>
                <w:szCs w:val="22"/>
                <w:lang w:val="es-ES"/>
              </w:rPr>
            </w:pPr>
            <w:r w:rsidRPr="0070448C">
              <w:rPr>
                <w:rFonts w:ascii="Century Gothic" w:hAnsi="Century Gothic" w:eastAsia="MS MinNew Roman" w:cs="Century Gothic"/>
                <w:sz w:val="22"/>
                <w:szCs w:val="22"/>
                <w:lang w:val="es-ES"/>
              </w:rPr>
              <w:t>PROFESOR:</w:t>
            </w:r>
          </w:p>
        </w:tc>
        <w:tc>
          <w:tcPr>
            <w:tcW w:w="1646" w:type="pct"/>
            <w:shd w:val="clear" w:color="auto" w:fill="F3F3F3"/>
            <w:vAlign w:val="center"/>
          </w:tcPr>
          <w:p w:rsidRPr="0070448C" w:rsidR="00D55DE4" w:rsidP="002923ED" w:rsidRDefault="00334307" w14:paraId="06F16F94" w14:textId="7EA04F0B">
            <w:pPr>
              <w:ind w:right="-108"/>
              <w:rPr>
                <w:rFonts w:ascii="Century Gothic" w:hAnsi="Century Gothic" w:eastAsia="MS MinNew Roman"/>
                <w:sz w:val="22"/>
                <w:szCs w:val="22"/>
                <w:lang w:val="es-ES"/>
              </w:rPr>
            </w:pPr>
            <w:r>
              <w:rPr>
                <w:rFonts w:ascii="Century Gothic" w:hAnsi="Century Gothic" w:eastAsia="MS MinNew Roman"/>
                <w:sz w:val="22"/>
                <w:szCs w:val="22"/>
                <w:lang w:val="es-ES"/>
              </w:rPr>
              <w:t>ALBERTO GONZÁLEZ VILLANUEVA</w:t>
            </w:r>
          </w:p>
        </w:tc>
      </w:tr>
    </w:tbl>
    <w:p w:rsidR="00D55DE4" w:rsidP="00D55DE4" w:rsidRDefault="00D55DE4" w14:paraId="255ADAD7" w14:textId="08592B96">
      <w:pPr>
        <w:ind w:right="-737"/>
        <w:rPr>
          <w:rFonts w:ascii="Century Gothic" w:hAnsi="Century Gothic"/>
          <w:lang w:val="es-ES"/>
        </w:rPr>
      </w:pPr>
    </w:p>
    <w:tbl>
      <w:tblPr>
        <w:tblStyle w:val="Tablaconcuadrcula"/>
        <w:tblW w:w="14459" w:type="dxa"/>
        <w:tblInd w:w="108" w:type="dxa"/>
        <w:tblLook w:val="04A0" w:firstRow="1" w:lastRow="0" w:firstColumn="1" w:lastColumn="0" w:noHBand="0" w:noVBand="1"/>
      </w:tblPr>
      <w:tblGrid>
        <w:gridCol w:w="6379"/>
        <w:gridCol w:w="8080"/>
      </w:tblGrid>
      <w:tr w:rsidRPr="004C7A6B" w:rsidR="004C7A6B" w:rsidTr="0079782C" w14:paraId="022FE139" w14:textId="77777777">
        <w:trPr>
          <w:gridAfter w:val="1"/>
          <w:wAfter w:w="8080" w:type="dxa"/>
        </w:trPr>
        <w:tc>
          <w:tcPr>
            <w:tcW w:w="6379" w:type="dxa"/>
            <w:shd w:val="clear" w:color="auto" w:fill="C0C0C0"/>
          </w:tcPr>
          <w:p w:rsidRPr="004C7A6B" w:rsidR="004C7A6B" w:rsidP="00B43205" w:rsidRDefault="004C7A6B" w14:paraId="533A648A" w14:textId="77777777">
            <w:pPr>
              <w:spacing w:line="276" w:lineRule="auto"/>
              <w:ind w:right="-737"/>
              <w:rPr>
                <w:rFonts w:ascii="Century Gothic" w:hAnsi="Century Gothic"/>
                <w:sz w:val="18"/>
                <w:szCs w:val="18"/>
              </w:rPr>
            </w:pPr>
            <w:r w:rsidRPr="004C7A6B">
              <w:rPr>
                <w:rFonts w:ascii="Century Gothic" w:hAnsi="Century Gothic"/>
                <w:sz w:val="18"/>
                <w:szCs w:val="18"/>
              </w:rPr>
              <w:t>PROCEDIMIENTOS E INSTRUMENTOS DE EVALUACIÓN:</w:t>
            </w:r>
          </w:p>
        </w:tc>
      </w:tr>
      <w:tr w:rsidRPr="0070448C" w:rsidR="004C7A6B" w:rsidTr="0079782C" w14:paraId="35B4ABEF" w14:textId="77777777">
        <w:trPr>
          <w:trHeight w:val="2937"/>
        </w:trPr>
        <w:tc>
          <w:tcPr>
            <w:tcW w:w="14459" w:type="dxa"/>
            <w:gridSpan w:val="2"/>
          </w:tcPr>
          <w:p w:rsidRPr="004C7A6B" w:rsidR="004C7A6B" w:rsidP="00B43205" w:rsidRDefault="004C7A6B" w14:paraId="01DFE815" w14:textId="77777777">
            <w:pPr>
              <w:spacing w:line="276" w:lineRule="auto"/>
              <w:ind w:right="-108"/>
              <w:rPr>
                <w:rFonts w:ascii="Century Gothic" w:hAnsi="Century Gothic"/>
                <w:sz w:val="18"/>
                <w:szCs w:val="18"/>
              </w:rPr>
            </w:pPr>
          </w:p>
          <w:p w:rsidRPr="004C7A6B" w:rsidR="004C7A6B" w:rsidP="00B43205" w:rsidRDefault="004C7A6B" w14:paraId="05D70CBB" w14:textId="77777777">
            <w:pPr>
              <w:spacing w:line="276" w:lineRule="auto"/>
              <w:jc w:val="both"/>
              <w:rPr>
                <w:rFonts w:ascii="Century Gothic" w:hAnsi="Century Gothic" w:cs="Arial"/>
                <w:color w:val="262626"/>
                <w:sz w:val="18"/>
                <w:szCs w:val="18"/>
              </w:rPr>
            </w:pPr>
            <w:r w:rsidRPr="004C7A6B">
              <w:rPr>
                <w:rFonts w:ascii="Century Gothic" w:hAnsi="Century Gothic" w:cs="Arial"/>
                <w:color w:val="262626"/>
                <w:sz w:val="18"/>
                <w:szCs w:val="18"/>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rsidRPr="004C7A6B" w:rsidR="004C7A6B" w:rsidP="00B43205" w:rsidRDefault="004C7A6B" w14:paraId="261014A8" w14:textId="77777777">
            <w:pPr>
              <w:spacing w:line="276" w:lineRule="auto"/>
              <w:jc w:val="both"/>
              <w:rPr>
                <w:rFonts w:ascii="Century Gothic" w:hAnsi="Century Gothic" w:cs="Arial"/>
                <w:color w:val="262626"/>
                <w:sz w:val="18"/>
                <w:szCs w:val="18"/>
              </w:rPr>
            </w:pPr>
          </w:p>
          <w:p w:rsidRPr="004C7A6B" w:rsidR="004C7A6B" w:rsidP="00B43205" w:rsidRDefault="004C7A6B" w14:paraId="51F5421E" w14:textId="77777777">
            <w:pPr>
              <w:pStyle w:val="Prrafodelista"/>
              <w:numPr>
                <w:ilvl w:val="0"/>
                <w:numId w:val="29"/>
              </w:numPr>
              <w:spacing w:line="276" w:lineRule="auto"/>
              <w:jc w:val="both"/>
              <w:rPr>
                <w:rFonts w:ascii="Century Gothic" w:hAnsi="Century Gothic" w:cs="Arial"/>
                <w:color w:val="262626"/>
                <w:sz w:val="18"/>
                <w:szCs w:val="18"/>
                <w:lang w:val="es-ES"/>
              </w:rPr>
            </w:pPr>
            <w:r w:rsidRPr="004C7A6B">
              <w:rPr>
                <w:rFonts w:ascii="Century Gothic" w:hAnsi="Century Gothic" w:cs="Arial"/>
                <w:color w:val="262626" w:themeColor="text1" w:themeTint="D9"/>
                <w:sz w:val="18"/>
                <w:szCs w:val="18"/>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rsidRPr="004C7A6B" w:rsidR="004C7A6B" w:rsidP="00B43205" w:rsidRDefault="004C7A6B" w14:paraId="48F657CB" w14:textId="77777777">
            <w:pPr>
              <w:spacing w:line="276" w:lineRule="auto"/>
              <w:jc w:val="both"/>
              <w:rPr>
                <w:rFonts w:ascii="Century Gothic" w:hAnsi="Century Gothic" w:cs="Arial"/>
                <w:color w:val="262626"/>
                <w:sz w:val="18"/>
                <w:szCs w:val="18"/>
              </w:rPr>
            </w:pPr>
          </w:p>
          <w:p w:rsidRPr="004C7A6B" w:rsidR="004C7A6B" w:rsidP="00B43205" w:rsidRDefault="004C7A6B" w14:paraId="2D92F5A4" w14:textId="77777777">
            <w:pPr>
              <w:pStyle w:val="Prrafodelista"/>
              <w:numPr>
                <w:ilvl w:val="0"/>
                <w:numId w:val="29"/>
              </w:numPr>
              <w:spacing w:line="276" w:lineRule="auto"/>
              <w:jc w:val="both"/>
              <w:rPr>
                <w:rFonts w:ascii="Century Gothic" w:hAnsi="Century Gothic" w:cs="Arial"/>
                <w:color w:val="262626"/>
                <w:sz w:val="18"/>
                <w:szCs w:val="18"/>
              </w:rPr>
            </w:pPr>
            <w:r w:rsidRPr="004C7A6B">
              <w:rPr>
                <w:rFonts w:ascii="Century Gothic" w:hAnsi="Century Gothic" w:cs="Arial"/>
                <w:color w:val="262626"/>
                <w:sz w:val="18"/>
                <w:szCs w:val="18"/>
              </w:rPr>
              <w:t>La evaluación del proceso de aprendizaje será sistemática y continuada, valorando tanto el trabajo diario en clase como las distintas producciones del alumnado: comunicaciones orales, libreta, pruebas escritas, evidencias escritas, producciones individuales y producciones grupales.</w:t>
            </w:r>
          </w:p>
          <w:p w:rsidRPr="004C7A6B" w:rsidR="004C7A6B" w:rsidP="00B43205" w:rsidRDefault="004C7A6B" w14:paraId="79E667D2" w14:textId="77777777">
            <w:pPr>
              <w:spacing w:line="276" w:lineRule="auto"/>
              <w:jc w:val="both"/>
              <w:rPr>
                <w:rFonts w:ascii="Century Gothic" w:hAnsi="Century Gothic" w:cs="Arial"/>
                <w:color w:val="262626"/>
                <w:sz w:val="18"/>
                <w:szCs w:val="18"/>
              </w:rPr>
            </w:pPr>
          </w:p>
          <w:p w:rsidRPr="004C7A6B" w:rsidR="004C7A6B" w:rsidP="00B43205" w:rsidRDefault="004C7A6B" w14:paraId="1729DBED" w14:textId="77777777">
            <w:pPr>
              <w:pStyle w:val="Prrafodelista"/>
              <w:numPr>
                <w:ilvl w:val="0"/>
                <w:numId w:val="29"/>
              </w:numPr>
              <w:spacing w:line="276" w:lineRule="auto"/>
              <w:jc w:val="both"/>
              <w:rPr>
                <w:rFonts w:ascii="Century Gothic" w:hAnsi="Century Gothic" w:cs="Arial"/>
                <w:color w:val="262626"/>
                <w:sz w:val="18"/>
                <w:szCs w:val="18"/>
                <w:lang w:val="es-ES"/>
              </w:rPr>
            </w:pPr>
            <w:r w:rsidRPr="004C7A6B">
              <w:rPr>
                <w:rFonts w:ascii="Century Gothic" w:hAnsi="Century Gothic" w:cs="Arial"/>
                <w:color w:val="262626" w:themeColor="text1" w:themeTint="D9"/>
                <w:sz w:val="18"/>
                <w:szCs w:val="18"/>
                <w:lang w:val="es-ES"/>
              </w:rPr>
              <w:t xml:space="preserve">Para </w:t>
            </w:r>
            <w:r w:rsidRPr="004C7A6B">
              <w:rPr>
                <w:rFonts w:ascii="Century Gothic" w:hAnsi="Century Gothic" w:cs="Arial"/>
                <w:b/>
                <w:bCs/>
                <w:color w:val="262626" w:themeColor="text1" w:themeTint="D9"/>
                <w:sz w:val="18"/>
                <w:szCs w:val="18"/>
                <w:lang w:val="es-ES"/>
              </w:rPr>
              <w:t>recoger</w:t>
            </w:r>
            <w:r w:rsidRPr="004C7A6B">
              <w:rPr>
                <w:rFonts w:ascii="Century Gothic" w:hAnsi="Century Gothic" w:cs="Arial"/>
                <w:color w:val="262626" w:themeColor="text1" w:themeTint="D9"/>
                <w:sz w:val="18"/>
                <w:szCs w:val="18"/>
                <w:lang w:val="es-ES"/>
              </w:rPr>
              <w:t xml:space="preserve"> la información nos serviremos de </w:t>
            </w:r>
            <w:proofErr w:type="gramStart"/>
            <w:r w:rsidRPr="004C7A6B">
              <w:rPr>
                <w:rFonts w:ascii="Century Gothic" w:hAnsi="Century Gothic" w:cs="Arial"/>
                <w:color w:val="262626" w:themeColor="text1" w:themeTint="D9"/>
                <w:sz w:val="18"/>
                <w:szCs w:val="18"/>
                <w:lang w:val="es-ES"/>
              </w:rPr>
              <w:t>las siguientes procedimientos</w:t>
            </w:r>
            <w:proofErr w:type="gramEnd"/>
            <w:r w:rsidRPr="004C7A6B">
              <w:rPr>
                <w:rFonts w:ascii="Century Gothic" w:hAnsi="Century Gothic" w:cs="Arial"/>
                <w:color w:val="262626" w:themeColor="text1" w:themeTint="D9"/>
                <w:sz w:val="18"/>
                <w:szCs w:val="18"/>
                <w:lang w:val="es-ES"/>
              </w:rPr>
              <w:t>:</w:t>
            </w:r>
          </w:p>
          <w:p w:rsidRPr="004C7A6B" w:rsidR="004C7A6B" w:rsidP="00B43205" w:rsidRDefault="004C7A6B" w14:paraId="3BE6D7A8" w14:textId="77777777">
            <w:pPr>
              <w:pStyle w:val="Prrafodelista"/>
              <w:numPr>
                <w:ilvl w:val="1"/>
                <w:numId w:val="29"/>
              </w:numPr>
              <w:spacing w:line="276" w:lineRule="auto"/>
              <w:jc w:val="both"/>
              <w:rPr>
                <w:rFonts w:ascii="Century Gothic" w:hAnsi="Century Gothic" w:cs="Arial"/>
                <w:color w:val="262626"/>
                <w:sz w:val="18"/>
                <w:szCs w:val="18"/>
              </w:rPr>
            </w:pPr>
            <w:r w:rsidRPr="004C7A6B">
              <w:rPr>
                <w:rFonts w:ascii="Century Gothic" w:hAnsi="Century Gothic" w:cs="Arial"/>
                <w:color w:val="262626"/>
                <w:sz w:val="18"/>
                <w:szCs w:val="18"/>
              </w:rPr>
              <w:t>Observación directa y sistemática del alumnado.</w:t>
            </w:r>
          </w:p>
          <w:p w:rsidRPr="004C7A6B" w:rsidR="004C7A6B" w:rsidP="00B43205" w:rsidRDefault="004C7A6B" w14:paraId="21EC2997" w14:textId="77777777">
            <w:pPr>
              <w:pStyle w:val="Prrafodelista"/>
              <w:numPr>
                <w:ilvl w:val="1"/>
                <w:numId w:val="29"/>
              </w:numPr>
              <w:spacing w:line="276" w:lineRule="auto"/>
              <w:jc w:val="both"/>
              <w:rPr>
                <w:rFonts w:ascii="Century Gothic" w:hAnsi="Century Gothic" w:cs="Arial"/>
                <w:color w:val="262626"/>
                <w:sz w:val="18"/>
                <w:szCs w:val="18"/>
              </w:rPr>
            </w:pPr>
            <w:r w:rsidRPr="004C7A6B">
              <w:rPr>
                <w:rFonts w:ascii="Century Gothic" w:hAnsi="Century Gothic" w:cs="Arial"/>
                <w:color w:val="262626"/>
                <w:sz w:val="18"/>
                <w:szCs w:val="18"/>
              </w:rPr>
              <w:t>Análisis de las producciones realizadas por el alumnado: ejercicios, actividades manipulativas, proyectos, etc., prestando atención al progreso individual.</w:t>
            </w:r>
          </w:p>
          <w:p w:rsidRPr="004C7A6B" w:rsidR="004C7A6B" w:rsidP="00B43205" w:rsidRDefault="004C7A6B" w14:paraId="7C044C5C" w14:textId="77777777">
            <w:pPr>
              <w:pStyle w:val="Prrafodelista"/>
              <w:numPr>
                <w:ilvl w:val="1"/>
                <w:numId w:val="29"/>
              </w:numPr>
              <w:spacing w:line="276" w:lineRule="auto"/>
              <w:jc w:val="both"/>
              <w:rPr>
                <w:rFonts w:ascii="Century Gothic" w:hAnsi="Century Gothic" w:cs="Arial"/>
                <w:color w:val="262626"/>
                <w:sz w:val="18"/>
                <w:szCs w:val="18"/>
              </w:rPr>
            </w:pPr>
            <w:r w:rsidRPr="004C7A6B">
              <w:rPr>
                <w:rFonts w:ascii="Century Gothic" w:hAnsi="Century Gothic" w:cs="Arial"/>
                <w:color w:val="262626"/>
                <w:sz w:val="18"/>
                <w:szCs w:val="18"/>
              </w:rPr>
              <w:t>Interacciones orales con el alumnado.</w:t>
            </w:r>
          </w:p>
          <w:p w:rsidRPr="004C7A6B" w:rsidR="004C7A6B" w:rsidP="00B43205" w:rsidRDefault="004C7A6B" w14:paraId="4BF262B4" w14:textId="77777777">
            <w:pPr>
              <w:pStyle w:val="Prrafodelista"/>
              <w:numPr>
                <w:ilvl w:val="1"/>
                <w:numId w:val="29"/>
              </w:numPr>
              <w:spacing w:line="276" w:lineRule="auto"/>
              <w:jc w:val="both"/>
              <w:rPr>
                <w:rFonts w:ascii="Century Gothic" w:hAnsi="Century Gothic" w:cs="Arial"/>
                <w:color w:val="262626"/>
                <w:sz w:val="18"/>
                <w:szCs w:val="18"/>
                <w:lang w:val="es-ES"/>
              </w:rPr>
            </w:pPr>
            <w:r w:rsidRPr="004C7A6B">
              <w:rPr>
                <w:rFonts w:ascii="Century Gothic" w:hAnsi="Century Gothic" w:cs="Arial"/>
                <w:color w:val="262626" w:themeColor="text1" w:themeTint="D9"/>
                <w:sz w:val="18"/>
                <w:szCs w:val="18"/>
                <w:lang w:val="es-ES"/>
              </w:rPr>
              <w:t xml:space="preserve">Pruebas específicas (tanto en la plataforma </w:t>
            </w:r>
            <w:proofErr w:type="spellStart"/>
            <w:r w:rsidRPr="004C7A6B">
              <w:rPr>
                <w:rFonts w:ascii="Century Gothic" w:hAnsi="Century Gothic" w:cs="Arial"/>
                <w:color w:val="262626" w:themeColor="text1" w:themeTint="D9"/>
                <w:sz w:val="18"/>
                <w:szCs w:val="18"/>
                <w:lang w:val="es-ES"/>
              </w:rPr>
              <w:t>OnMat</w:t>
            </w:r>
            <w:proofErr w:type="spellEnd"/>
            <w:r w:rsidRPr="004C7A6B">
              <w:rPr>
                <w:rFonts w:ascii="Century Gothic" w:hAnsi="Century Gothic" w:cs="Arial"/>
                <w:color w:val="262626" w:themeColor="text1" w:themeTint="D9"/>
                <w:sz w:val="18"/>
                <w:szCs w:val="18"/>
                <w:lang w:val="es-ES"/>
              </w:rPr>
              <w:t xml:space="preserve"> como en papel)</w:t>
            </w:r>
          </w:p>
          <w:p w:rsidRPr="004C7A6B" w:rsidR="004C7A6B" w:rsidP="00B43205" w:rsidRDefault="004C7A6B" w14:paraId="2CC161D8" w14:textId="77777777">
            <w:pPr>
              <w:spacing w:line="276" w:lineRule="auto"/>
              <w:jc w:val="both"/>
              <w:rPr>
                <w:rFonts w:ascii="Century Gothic" w:hAnsi="Century Gothic" w:cs="Arial"/>
                <w:color w:val="262626"/>
                <w:sz w:val="18"/>
                <w:szCs w:val="18"/>
              </w:rPr>
            </w:pPr>
          </w:p>
          <w:p w:rsidRPr="004C7A6B" w:rsidR="004C7A6B" w:rsidP="00B43205" w:rsidRDefault="004C7A6B" w14:paraId="11D355C4" w14:textId="77777777">
            <w:pPr>
              <w:pStyle w:val="Prrafodelista"/>
              <w:numPr>
                <w:ilvl w:val="0"/>
                <w:numId w:val="29"/>
              </w:numPr>
              <w:spacing w:line="276" w:lineRule="auto"/>
              <w:jc w:val="both"/>
              <w:rPr>
                <w:rFonts w:ascii="Century Gothic" w:hAnsi="Century Gothic" w:cs="Arial"/>
                <w:color w:val="262626"/>
                <w:sz w:val="18"/>
                <w:szCs w:val="18"/>
                <w:lang w:val="es-ES"/>
              </w:rPr>
            </w:pPr>
            <w:r w:rsidRPr="004C7A6B">
              <w:rPr>
                <w:rFonts w:ascii="Century Gothic" w:hAnsi="Century Gothic" w:cs="Arial"/>
                <w:color w:val="262626" w:themeColor="text1" w:themeTint="D9"/>
                <w:sz w:val="18"/>
                <w:szCs w:val="18"/>
                <w:lang w:val="es-ES"/>
              </w:rPr>
              <w:t xml:space="preserve">Para </w:t>
            </w:r>
            <w:r w:rsidRPr="004C7A6B">
              <w:rPr>
                <w:rFonts w:ascii="Century Gothic" w:hAnsi="Century Gothic" w:cs="Arial"/>
                <w:b/>
                <w:bCs/>
                <w:color w:val="262626" w:themeColor="text1" w:themeTint="D9"/>
                <w:sz w:val="18"/>
                <w:szCs w:val="18"/>
                <w:lang w:val="es-ES"/>
              </w:rPr>
              <w:t>analizar</w:t>
            </w:r>
            <w:r w:rsidRPr="004C7A6B">
              <w:rPr>
                <w:rFonts w:ascii="Century Gothic" w:hAnsi="Century Gothic" w:cs="Arial"/>
                <w:color w:val="262626" w:themeColor="text1" w:themeTint="D9"/>
                <w:sz w:val="18"/>
                <w:szCs w:val="18"/>
                <w:lang w:val="es-ES"/>
              </w:rPr>
              <w:t xml:space="preserve"> la información recogida, se emplearán instrumentos variados, como escalas de observación, rúbricas de autoevaluación y de coevaluación, pruebas objetivas, ejercicios </w:t>
            </w:r>
            <w:proofErr w:type="spellStart"/>
            <w:r w:rsidRPr="004C7A6B">
              <w:rPr>
                <w:rFonts w:ascii="Century Gothic" w:hAnsi="Century Gothic" w:cs="Arial"/>
                <w:color w:val="262626" w:themeColor="text1" w:themeTint="D9"/>
                <w:sz w:val="18"/>
                <w:szCs w:val="18"/>
                <w:lang w:val="es-ES"/>
              </w:rPr>
              <w:t>OnMat</w:t>
            </w:r>
            <w:proofErr w:type="spellEnd"/>
            <w:r w:rsidRPr="004C7A6B">
              <w:rPr>
                <w:rFonts w:ascii="Century Gothic" w:hAnsi="Century Gothic" w:cs="Arial"/>
                <w:color w:val="262626" w:themeColor="text1" w:themeTint="D9"/>
                <w:sz w:val="18"/>
                <w:szCs w:val="18"/>
                <w:lang w:val="es-ES"/>
              </w:rPr>
              <w:t xml:space="preserve"> y anecdotario.</w:t>
            </w:r>
          </w:p>
          <w:p w:rsidRPr="004C7A6B" w:rsidR="004C7A6B" w:rsidP="00B43205" w:rsidRDefault="004C7A6B" w14:paraId="738DFFD0" w14:textId="77777777">
            <w:pPr>
              <w:spacing w:line="276" w:lineRule="auto"/>
              <w:jc w:val="both"/>
              <w:rPr>
                <w:rFonts w:ascii="Century Gothic" w:hAnsi="Century Gothic" w:cs="Arial"/>
                <w:color w:val="262626"/>
                <w:sz w:val="18"/>
                <w:szCs w:val="18"/>
              </w:rPr>
            </w:pPr>
          </w:p>
          <w:p w:rsidRPr="004C7A6B" w:rsidR="004C7A6B" w:rsidP="00B43205" w:rsidRDefault="004C7A6B" w14:paraId="299BD6EF" w14:textId="77777777">
            <w:pPr>
              <w:pStyle w:val="Prrafodelista"/>
              <w:numPr>
                <w:ilvl w:val="0"/>
                <w:numId w:val="29"/>
              </w:numPr>
              <w:spacing w:line="276" w:lineRule="auto"/>
              <w:jc w:val="both"/>
              <w:rPr>
                <w:rFonts w:ascii="Century Gothic" w:hAnsi="Century Gothic" w:cs="Arial"/>
                <w:color w:val="262626"/>
                <w:sz w:val="18"/>
                <w:szCs w:val="18"/>
              </w:rPr>
            </w:pPr>
            <w:r w:rsidRPr="004C7A6B">
              <w:rPr>
                <w:rFonts w:ascii="Century Gothic" w:hAnsi="Century Gothic" w:cs="Arial"/>
                <w:color w:val="262626"/>
                <w:sz w:val="18"/>
                <w:szCs w:val="18"/>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rsidRPr="004C7A6B" w:rsidR="004C7A6B" w:rsidP="00B43205" w:rsidRDefault="004C7A6B" w14:paraId="5A9158C7" w14:textId="77777777">
            <w:pPr>
              <w:pStyle w:val="Prrafodelista"/>
              <w:spacing w:line="276" w:lineRule="auto"/>
              <w:rPr>
                <w:rFonts w:ascii="Century Gothic" w:hAnsi="Century Gothic" w:cs="Arial"/>
                <w:color w:val="262626"/>
                <w:sz w:val="18"/>
                <w:szCs w:val="18"/>
              </w:rPr>
            </w:pPr>
          </w:p>
          <w:p w:rsidRPr="004C7A6B" w:rsidR="004C7A6B" w:rsidP="00B43205" w:rsidRDefault="004C7A6B" w14:paraId="1507AEDA" w14:textId="77777777">
            <w:pPr>
              <w:pStyle w:val="Prrafodelista"/>
              <w:numPr>
                <w:ilvl w:val="0"/>
                <w:numId w:val="29"/>
              </w:numPr>
              <w:spacing w:line="276" w:lineRule="auto"/>
              <w:jc w:val="both"/>
              <w:rPr>
                <w:rFonts w:ascii="Century Gothic" w:hAnsi="Century Gothic" w:cs="Arial"/>
                <w:color w:val="262626"/>
                <w:sz w:val="18"/>
                <w:szCs w:val="18"/>
              </w:rPr>
            </w:pPr>
            <w:r w:rsidRPr="004C7A6B">
              <w:rPr>
                <w:rFonts w:ascii="Century Gothic" w:hAnsi="Century Gothic" w:cs="Arial"/>
                <w:color w:val="262626"/>
                <w:sz w:val="18"/>
                <w:szCs w:val="18"/>
              </w:rPr>
              <w:t>Para el alumnado con necesidad específica de apoyo educativo se garantizará que los procedimientos e instrumentos de evaluación se adapten a sus necesidades de forma coherente con los ajustes realizados en los procesos de enseñanza-aprendizaje.</w:t>
            </w:r>
          </w:p>
          <w:p w:rsidRPr="004C7A6B" w:rsidR="004C7A6B" w:rsidP="00B43205" w:rsidRDefault="004C7A6B" w14:paraId="62CB8B87" w14:textId="77777777">
            <w:pPr>
              <w:spacing w:line="276" w:lineRule="auto"/>
              <w:ind w:left="360"/>
              <w:jc w:val="both"/>
              <w:rPr>
                <w:rFonts w:ascii="Century Gothic" w:hAnsi="Century Gothic" w:cs="Arial"/>
                <w:color w:val="262626"/>
                <w:sz w:val="18"/>
                <w:szCs w:val="18"/>
              </w:rPr>
            </w:pPr>
          </w:p>
        </w:tc>
      </w:tr>
    </w:tbl>
    <w:p w:rsidRPr="0070448C" w:rsidR="004C7A6B" w:rsidP="00D55DE4" w:rsidRDefault="004C7A6B" w14:paraId="5FE9CCE4" w14:textId="77777777">
      <w:pPr>
        <w:ind w:right="-737"/>
        <w:rPr>
          <w:rFonts w:ascii="Century Gothic" w:hAnsi="Century Gothic"/>
          <w:lang w:val="es-ES"/>
        </w:rPr>
      </w:pPr>
    </w:p>
    <w:p w:rsidR="00C2331C" w:rsidP="5F34AF61" w:rsidRDefault="00C2331C" w14:paraId="5B1BAFE5" w14:textId="19C2C5DD">
      <w:pPr>
        <w:spacing w:before="0" w:beforeAutospacing="off" w:after="0" w:afterAutospacing="off"/>
        <w:ind w:left="0" w:right="1247"/>
        <w:rPr>
          <w:rFonts w:ascii="Century Gothic" w:hAnsi="Century Gothic" w:eastAsia="Century Gothic" w:cs="Century Gothic"/>
          <w:noProof w:val="0"/>
          <w:sz w:val="20"/>
          <w:szCs w:val="20"/>
          <w:lang w:val="es-ES"/>
        </w:rPr>
      </w:pPr>
      <w:r w:rsidRPr="5F34AF61" w:rsidR="7730845A">
        <w:rPr>
          <w:rFonts w:ascii="Century Gothic" w:hAnsi="Century Gothic" w:eastAsia="Century Gothic" w:cs="Century Gothic"/>
          <w:noProof w:val="0"/>
          <w:sz w:val="20"/>
          <w:szCs w:val="20"/>
          <w:lang w:val="es-ES"/>
        </w:rPr>
        <w:t>La siguiente tabla recoge: las competencias específicas, el peso relativo al total de competencias específicas, los criterios de evaluación, el peso relativo respecto al total de criterios evaluados y los procedimientos e instrumentos de evaluación empleados para recoger y registrar evidencias del nivel de logro de cada criterio.</w:t>
      </w:r>
    </w:p>
    <w:p w:rsidR="00C2331C" w:rsidRDefault="00C2331C" w14:paraId="6EB6AAE7" w14:textId="40F51E8D"/>
    <w:p w:rsidR="00B43205" w:rsidRDefault="00B43205" w14:paraId="44186155" w14:textId="51BE4BF3"/>
    <w:p w:rsidR="00B43205" w:rsidRDefault="00B43205" w14:paraId="0C74903B" w14:textId="371FDD80"/>
    <w:tbl>
      <w:tblPr>
        <w:tblW w:w="144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00" w:firstRow="0" w:lastRow="0" w:firstColumn="0" w:lastColumn="0" w:noHBand="1" w:noVBand="1"/>
      </w:tblPr>
      <w:tblGrid>
        <w:gridCol w:w="3964"/>
        <w:gridCol w:w="709"/>
        <w:gridCol w:w="5528"/>
        <w:gridCol w:w="709"/>
        <w:gridCol w:w="3544"/>
      </w:tblGrid>
      <w:tr w:rsidRPr="00FC3762" w:rsidR="003E4D38" w:rsidTr="00511534" w14:paraId="3E5A2342" w14:textId="77777777">
        <w:trPr>
          <w:cantSplit/>
          <w:trHeight w:val="214"/>
          <w:tblHeader/>
        </w:trPr>
        <w:tc>
          <w:tcPr>
            <w:tcW w:w="14454" w:type="dxa"/>
            <w:gridSpan w:val="5"/>
            <w:shd w:val="clear" w:color="auto" w:fill="BFBFBF" w:themeFill="background1" w:themeFillShade="BF"/>
            <w:tcMar>
              <w:top w:w="100" w:type="dxa"/>
              <w:left w:w="100" w:type="dxa"/>
              <w:bottom w:w="100" w:type="dxa"/>
              <w:right w:w="100" w:type="dxa"/>
            </w:tcMar>
          </w:tcPr>
          <w:p w:rsidRPr="003E4D38" w:rsidR="003E4D38" w:rsidP="00511534" w:rsidRDefault="003E4D38" w14:paraId="397AFD74" w14:textId="77777777">
            <w:pPr>
              <w:rPr>
                <w:rFonts w:ascii="Century Gothic" w:hAnsi="Century Gothic"/>
                <w:b/>
                <w:bCs/>
                <w:sz w:val="20"/>
                <w:szCs w:val="20"/>
              </w:rPr>
            </w:pPr>
            <w:r w:rsidRPr="003E4D38">
              <w:rPr>
                <w:rFonts w:ascii="Century Gothic" w:hAnsi="Century Gothic"/>
                <w:b/>
                <w:bCs/>
                <w:sz w:val="20"/>
                <w:szCs w:val="20"/>
              </w:rPr>
              <w:t>COMPETENCIAS ESPECÍFICAS Y CRITERIOS DE EVALUACIÓN ASOCIADOS:</w:t>
            </w:r>
          </w:p>
        </w:tc>
      </w:tr>
      <w:tr w:rsidRPr="00FC3762" w:rsidR="003E4D38" w:rsidTr="00511534" w14:paraId="1A7F9AF8" w14:textId="77777777">
        <w:trPr>
          <w:cantSplit/>
          <w:trHeight w:val="214"/>
          <w:tblHeader/>
        </w:trPr>
        <w:tc>
          <w:tcPr>
            <w:tcW w:w="3964" w:type="dxa"/>
            <w:shd w:val="clear" w:color="auto" w:fill="D9D9D9" w:themeFill="background1" w:themeFillShade="D9"/>
            <w:tcMar>
              <w:top w:w="100" w:type="dxa"/>
              <w:left w:w="100" w:type="dxa"/>
              <w:bottom w:w="100" w:type="dxa"/>
              <w:right w:w="100" w:type="dxa"/>
            </w:tcMar>
          </w:tcPr>
          <w:p w:rsidRPr="003E4D38" w:rsidR="003E4D38" w:rsidP="00511534" w:rsidRDefault="003E4D38" w14:paraId="230765D5" w14:textId="77777777">
            <w:pPr>
              <w:rPr>
                <w:rFonts w:ascii="Century Gothic" w:hAnsi="Century Gothic"/>
                <w:b/>
                <w:bCs/>
                <w:sz w:val="20"/>
                <w:szCs w:val="20"/>
              </w:rPr>
            </w:pPr>
            <w:r w:rsidRPr="003E4D38">
              <w:rPr>
                <w:rFonts w:ascii="Century Gothic" w:hAnsi="Century Gothic"/>
                <w:b/>
                <w:bCs/>
                <w:sz w:val="20"/>
                <w:szCs w:val="20"/>
              </w:rPr>
              <w:t>Competencia específica</w:t>
            </w:r>
          </w:p>
        </w:tc>
        <w:tc>
          <w:tcPr>
            <w:tcW w:w="709" w:type="dxa"/>
            <w:shd w:val="clear" w:color="auto" w:fill="D9D9D9" w:themeFill="background1" w:themeFillShade="D9"/>
            <w:tcMar>
              <w:top w:w="100" w:type="dxa"/>
              <w:left w:w="100" w:type="dxa"/>
              <w:bottom w:w="100" w:type="dxa"/>
              <w:right w:w="100" w:type="dxa"/>
            </w:tcMar>
          </w:tcPr>
          <w:p w:rsidRPr="003E4D38" w:rsidR="003E4D38" w:rsidP="00511534" w:rsidRDefault="003E4D38" w14:paraId="6DDA6176" w14:textId="77777777">
            <w:pPr>
              <w:jc w:val="center"/>
              <w:rPr>
                <w:rFonts w:ascii="Century Gothic" w:hAnsi="Century Gothic"/>
                <w:b/>
                <w:bCs/>
                <w:sz w:val="20"/>
                <w:szCs w:val="20"/>
              </w:rPr>
            </w:pPr>
            <w:r w:rsidRPr="003E4D38">
              <w:rPr>
                <w:rFonts w:ascii="Century Gothic" w:hAnsi="Century Gothic"/>
                <w:b/>
                <w:bCs/>
                <w:sz w:val="20"/>
                <w:szCs w:val="20"/>
              </w:rPr>
              <w:t>Peso</w:t>
            </w:r>
          </w:p>
        </w:tc>
        <w:tc>
          <w:tcPr>
            <w:tcW w:w="5528" w:type="dxa"/>
            <w:shd w:val="clear" w:color="auto" w:fill="D9D9D9" w:themeFill="background1" w:themeFillShade="D9"/>
            <w:tcMar>
              <w:top w:w="100" w:type="dxa"/>
              <w:left w:w="100" w:type="dxa"/>
              <w:bottom w:w="100" w:type="dxa"/>
              <w:right w:w="100" w:type="dxa"/>
            </w:tcMar>
          </w:tcPr>
          <w:p w:rsidRPr="003E4D38" w:rsidR="003E4D38" w:rsidP="00511534" w:rsidRDefault="003E4D38" w14:paraId="6DD9D7D6" w14:textId="77777777">
            <w:pPr>
              <w:rPr>
                <w:rFonts w:ascii="Century Gothic" w:hAnsi="Century Gothic"/>
                <w:b/>
                <w:bCs/>
                <w:sz w:val="20"/>
                <w:szCs w:val="20"/>
              </w:rPr>
            </w:pPr>
            <w:r w:rsidRPr="003E4D38">
              <w:rPr>
                <w:rFonts w:ascii="Century Gothic" w:hAnsi="Century Gothic"/>
                <w:b/>
                <w:bCs/>
                <w:sz w:val="20"/>
                <w:szCs w:val="20"/>
              </w:rPr>
              <w:t>Criterios de evaluación</w:t>
            </w:r>
          </w:p>
        </w:tc>
        <w:tc>
          <w:tcPr>
            <w:tcW w:w="709" w:type="dxa"/>
            <w:shd w:val="clear" w:color="auto" w:fill="D9D9D9" w:themeFill="background1" w:themeFillShade="D9"/>
            <w:tcMar>
              <w:top w:w="100" w:type="dxa"/>
              <w:left w:w="100" w:type="dxa"/>
              <w:bottom w:w="100" w:type="dxa"/>
              <w:right w:w="100" w:type="dxa"/>
            </w:tcMar>
          </w:tcPr>
          <w:p w:rsidRPr="003E4D38" w:rsidR="003E4D38" w:rsidP="00511534" w:rsidRDefault="003E4D38" w14:paraId="593A2334" w14:textId="77777777">
            <w:pPr>
              <w:jc w:val="center"/>
              <w:rPr>
                <w:rFonts w:ascii="Century Gothic" w:hAnsi="Century Gothic"/>
                <w:b/>
                <w:bCs/>
                <w:sz w:val="20"/>
                <w:szCs w:val="20"/>
              </w:rPr>
            </w:pPr>
            <w:r w:rsidRPr="003E4D38">
              <w:rPr>
                <w:rFonts w:ascii="Century Gothic" w:hAnsi="Century Gothic"/>
                <w:b/>
                <w:bCs/>
                <w:sz w:val="20"/>
                <w:szCs w:val="20"/>
              </w:rPr>
              <w:t>Peso</w:t>
            </w:r>
          </w:p>
        </w:tc>
        <w:tc>
          <w:tcPr>
            <w:tcW w:w="3544" w:type="dxa"/>
            <w:shd w:val="clear" w:color="auto" w:fill="D9D9D9" w:themeFill="background1" w:themeFillShade="D9"/>
            <w:tcMar>
              <w:top w:w="100" w:type="dxa"/>
              <w:left w:w="100" w:type="dxa"/>
              <w:bottom w:w="100" w:type="dxa"/>
              <w:right w:w="100" w:type="dxa"/>
            </w:tcMar>
          </w:tcPr>
          <w:p w:rsidRPr="003E4D38" w:rsidR="003E4D38" w:rsidP="00511534" w:rsidRDefault="003E4D38" w14:paraId="2665627A" w14:textId="77777777">
            <w:pPr>
              <w:rPr>
                <w:rFonts w:ascii="Century Gothic" w:hAnsi="Century Gothic"/>
                <w:b/>
                <w:bCs/>
                <w:sz w:val="20"/>
                <w:szCs w:val="20"/>
              </w:rPr>
            </w:pPr>
            <w:r w:rsidRPr="003E4D38">
              <w:rPr>
                <w:rFonts w:ascii="Century Gothic" w:hAnsi="Century Gothic"/>
                <w:b/>
                <w:bCs/>
                <w:sz w:val="20"/>
                <w:szCs w:val="20"/>
              </w:rPr>
              <w:t>Procedimientos (instrumentos)</w:t>
            </w:r>
          </w:p>
        </w:tc>
      </w:tr>
      <w:tr w:rsidRPr="003E4D38" w:rsidR="003E4D38" w:rsidTr="00511534" w14:paraId="7B9233D2" w14:textId="77777777">
        <w:trPr>
          <w:cantSplit/>
          <w:trHeight w:val="428"/>
        </w:trPr>
        <w:tc>
          <w:tcPr>
            <w:tcW w:w="3964" w:type="dxa"/>
            <w:vMerge w:val="restart"/>
            <w:tcMar>
              <w:top w:w="100" w:type="dxa"/>
              <w:left w:w="100" w:type="dxa"/>
              <w:bottom w:w="100" w:type="dxa"/>
              <w:right w:w="100" w:type="dxa"/>
            </w:tcMar>
          </w:tcPr>
          <w:p w:rsidRPr="003E4D38" w:rsidR="003E4D38" w:rsidP="00511534" w:rsidRDefault="003E4D38" w14:paraId="2C68DBDC" w14:textId="77777777">
            <w:pPr>
              <w:rPr>
                <w:rFonts w:ascii="Century Gothic" w:hAnsi="Century Gothic"/>
                <w:sz w:val="18"/>
                <w:szCs w:val="18"/>
              </w:rPr>
            </w:pPr>
            <w:r w:rsidRPr="003E4D38">
              <w:rPr>
                <w:rFonts w:ascii="Century Gothic" w:hAnsi="Century Gothic" w:cs="Arial"/>
                <w:sz w:val="18"/>
                <w:szCs w:val="18"/>
              </w:rPr>
              <w:t>1. Interpretar, modelizar y resolver problemas de la vida cotidiana propios de las matemáticas aplicando diferentes estrategias y formas de razonamiento para explorar distintas maneras de proceder y obtener posibles soluciones.</w:t>
            </w:r>
          </w:p>
        </w:tc>
        <w:tc>
          <w:tcPr>
            <w:tcW w:w="709" w:type="dxa"/>
            <w:vMerge w:val="restart"/>
            <w:tcMar>
              <w:top w:w="100" w:type="dxa"/>
              <w:left w:w="100" w:type="dxa"/>
              <w:bottom w:w="100" w:type="dxa"/>
              <w:right w:w="100" w:type="dxa"/>
            </w:tcMar>
          </w:tcPr>
          <w:p w:rsidRPr="003E4D38" w:rsidR="003E4D38" w:rsidP="00511534" w:rsidRDefault="003E4D38" w14:paraId="4DC75080" w14:textId="77777777">
            <w:pPr>
              <w:jc w:val="center"/>
              <w:rPr>
                <w:rFonts w:ascii="Century Gothic" w:hAnsi="Century Gothic"/>
                <w:sz w:val="18"/>
                <w:szCs w:val="18"/>
              </w:rPr>
            </w:pPr>
            <w:r w:rsidRPr="003E4D38">
              <w:rPr>
                <w:rFonts w:ascii="Century Gothic" w:hAnsi="Century Gothic"/>
                <w:sz w:val="18"/>
                <w:szCs w:val="18"/>
              </w:rPr>
              <w:t>20</w:t>
            </w:r>
          </w:p>
        </w:tc>
        <w:tc>
          <w:tcPr>
            <w:tcW w:w="5528" w:type="dxa"/>
            <w:vMerge w:val="restart"/>
            <w:tcMar>
              <w:top w:w="100" w:type="dxa"/>
              <w:left w:w="100" w:type="dxa"/>
              <w:bottom w:w="100" w:type="dxa"/>
              <w:right w:w="100" w:type="dxa"/>
            </w:tcMar>
          </w:tcPr>
          <w:p w:rsidRPr="003E4D38" w:rsidR="003E4D38" w:rsidP="00511534" w:rsidRDefault="003E4D38" w14:paraId="72682693" w14:textId="77777777">
            <w:pPr>
              <w:rPr>
                <w:rFonts w:ascii="Century Gothic" w:hAnsi="Century Gothic"/>
                <w:sz w:val="18"/>
                <w:szCs w:val="18"/>
              </w:rPr>
            </w:pPr>
            <w:r w:rsidRPr="003E4D38">
              <w:rPr>
                <w:rFonts w:ascii="Century Gothic" w:hAnsi="Century Gothic" w:cs="Arial"/>
                <w:sz w:val="18"/>
                <w:szCs w:val="18"/>
              </w:rPr>
              <w:t xml:space="preserve">1.1. Interpretar problemas matemáticos organizando los datos dados, estableciendo las relaciones entre ellos y comprendiendo las preguntas formuladas </w:t>
            </w:r>
          </w:p>
        </w:tc>
        <w:tc>
          <w:tcPr>
            <w:tcW w:w="709" w:type="dxa"/>
            <w:vMerge w:val="restart"/>
            <w:tcMar>
              <w:top w:w="100" w:type="dxa"/>
              <w:left w:w="100" w:type="dxa"/>
              <w:bottom w:w="100" w:type="dxa"/>
              <w:right w:w="100" w:type="dxa"/>
            </w:tcMar>
          </w:tcPr>
          <w:p w:rsidRPr="003E4D38" w:rsidR="003E4D38" w:rsidP="00511534" w:rsidRDefault="003E4D38" w14:paraId="209CBAB5" w14:textId="77777777">
            <w:pPr>
              <w:jc w:val="center"/>
              <w:rPr>
                <w:rFonts w:ascii="Century Gothic" w:hAnsi="Century Gothic"/>
                <w:sz w:val="18"/>
                <w:szCs w:val="18"/>
              </w:rPr>
            </w:pPr>
            <w:r w:rsidRPr="003E4D38">
              <w:rPr>
                <w:rFonts w:ascii="Century Gothic" w:hAnsi="Century Gothic"/>
                <w:sz w:val="18"/>
                <w:szCs w:val="18"/>
              </w:rPr>
              <w:t>7</w:t>
            </w:r>
          </w:p>
        </w:tc>
        <w:tc>
          <w:tcPr>
            <w:tcW w:w="3544" w:type="dxa"/>
            <w:tcMar>
              <w:top w:w="100" w:type="dxa"/>
              <w:left w:w="100" w:type="dxa"/>
              <w:bottom w:w="100" w:type="dxa"/>
              <w:right w:w="100" w:type="dxa"/>
            </w:tcMar>
          </w:tcPr>
          <w:p w:rsidRPr="003E4D38" w:rsidR="003E4D38" w:rsidP="00511534" w:rsidRDefault="003E4D38" w14:paraId="37B37B69"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292578DB" w14:textId="77777777">
        <w:trPr>
          <w:cantSplit/>
          <w:trHeight w:val="341" w:hRule="exact"/>
        </w:trPr>
        <w:tc>
          <w:tcPr>
            <w:tcW w:w="3964" w:type="dxa"/>
            <w:vMerge/>
            <w:tcMar>
              <w:top w:w="100" w:type="dxa"/>
              <w:left w:w="100" w:type="dxa"/>
              <w:bottom w:w="100" w:type="dxa"/>
              <w:right w:w="100" w:type="dxa"/>
            </w:tcMar>
          </w:tcPr>
          <w:p w:rsidRPr="003E4D38" w:rsidR="003E4D38" w:rsidP="00511534" w:rsidRDefault="003E4D38" w14:paraId="32DB06D6"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17A209D9"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3E6095F6"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1A65C6D3"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4D8958EE" w14:textId="4E1ABB96">
            <w:pPr>
              <w:rPr>
                <w:rFonts w:ascii="Century Gothic" w:hAnsi="Century Gothic"/>
                <w:sz w:val="18"/>
                <w:szCs w:val="18"/>
              </w:rPr>
            </w:pPr>
            <w:r w:rsidRPr="003E4D38">
              <w:rPr>
                <w:rFonts w:ascii="Century Gothic" w:hAnsi="Century Gothic"/>
                <w:sz w:val="18"/>
                <w:szCs w:val="18"/>
              </w:rPr>
              <w:t>Pruebas específicas.</w:t>
            </w:r>
          </w:p>
        </w:tc>
      </w:tr>
      <w:tr w:rsidRPr="003E4D38" w:rsidR="003E4D38" w:rsidTr="00511534" w14:paraId="77C134A8" w14:textId="77777777">
        <w:trPr>
          <w:cantSplit/>
          <w:trHeight w:val="508"/>
        </w:trPr>
        <w:tc>
          <w:tcPr>
            <w:tcW w:w="3964" w:type="dxa"/>
            <w:vMerge/>
            <w:tcMar>
              <w:top w:w="100" w:type="dxa"/>
              <w:left w:w="100" w:type="dxa"/>
              <w:bottom w:w="100" w:type="dxa"/>
              <w:right w:w="100" w:type="dxa"/>
            </w:tcMar>
          </w:tcPr>
          <w:p w:rsidRPr="003E4D38" w:rsidR="003E4D38" w:rsidP="00511534" w:rsidRDefault="003E4D38" w14:paraId="1D9A2D99"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3ED3F75C" w14:textId="77777777">
            <w:pPr>
              <w:jc w:val="center"/>
              <w:rPr>
                <w:rFonts w:ascii="Century Gothic" w:hAnsi="Century Gothic"/>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64C567C6" w14:textId="77777777">
            <w:pPr>
              <w:rPr>
                <w:rFonts w:ascii="Century Gothic" w:hAnsi="Century Gothic"/>
                <w:sz w:val="18"/>
                <w:szCs w:val="18"/>
              </w:rPr>
            </w:pPr>
            <w:r w:rsidRPr="003E4D38">
              <w:rPr>
                <w:rFonts w:ascii="Century Gothic" w:hAnsi="Century Gothic" w:cs="Arial"/>
                <w:sz w:val="18"/>
                <w:szCs w:val="18"/>
              </w:rPr>
              <w:t xml:space="preserve">1.2. Aplicar herramientas y estrategias apropiadas que contribuyan a la resolución de problemas. </w:t>
            </w:r>
          </w:p>
        </w:tc>
        <w:tc>
          <w:tcPr>
            <w:tcW w:w="709" w:type="dxa"/>
            <w:vMerge w:val="restart"/>
            <w:tcMar>
              <w:top w:w="100" w:type="dxa"/>
              <w:left w:w="100" w:type="dxa"/>
              <w:bottom w:w="100" w:type="dxa"/>
              <w:right w:w="100" w:type="dxa"/>
            </w:tcMar>
          </w:tcPr>
          <w:p w:rsidRPr="003E4D38" w:rsidR="003E4D38" w:rsidP="00511534" w:rsidRDefault="003E4D38" w14:paraId="042B1197" w14:textId="77777777">
            <w:pPr>
              <w:jc w:val="center"/>
              <w:rPr>
                <w:rFonts w:ascii="Century Gothic" w:hAnsi="Century Gothic"/>
                <w:sz w:val="18"/>
                <w:szCs w:val="18"/>
              </w:rPr>
            </w:pPr>
            <w:r w:rsidRPr="003E4D38">
              <w:rPr>
                <w:rFonts w:ascii="Century Gothic" w:hAnsi="Century Gothic"/>
                <w:sz w:val="18"/>
                <w:szCs w:val="18"/>
              </w:rPr>
              <w:t>7</w:t>
            </w:r>
          </w:p>
        </w:tc>
        <w:tc>
          <w:tcPr>
            <w:tcW w:w="3544" w:type="dxa"/>
            <w:tcMar>
              <w:top w:w="100" w:type="dxa"/>
              <w:left w:w="100" w:type="dxa"/>
              <w:bottom w:w="100" w:type="dxa"/>
              <w:right w:w="100" w:type="dxa"/>
            </w:tcMar>
          </w:tcPr>
          <w:p w:rsidRPr="003E4D38" w:rsidR="003E4D38" w:rsidP="00511534" w:rsidRDefault="003E4D38" w14:paraId="034E8E99" w14:textId="55A466D5">
            <w:pPr>
              <w:rPr>
                <w:rFonts w:ascii="Century Gothic" w:hAnsi="Century Gothic"/>
                <w:sz w:val="18"/>
                <w:szCs w:val="18"/>
              </w:rPr>
            </w:pPr>
            <w:r w:rsidRPr="003E4D38">
              <w:rPr>
                <w:rFonts w:ascii="Century Gothic" w:hAnsi="Century Gothic"/>
                <w:sz w:val="18"/>
                <w:szCs w:val="18"/>
              </w:rPr>
              <w:t>Observación sistemática (escala de observación</w:t>
            </w:r>
            <w:r w:rsidRPr="003E4D38">
              <w:rPr>
                <w:rFonts w:ascii="Century Gothic" w:hAnsi="Century Gothic"/>
                <w:sz w:val="18"/>
                <w:szCs w:val="18"/>
              </w:rPr>
              <w:t>)</w:t>
            </w:r>
          </w:p>
        </w:tc>
      </w:tr>
      <w:tr w:rsidRPr="003E4D38" w:rsidR="003E4D38" w:rsidTr="00511534" w14:paraId="0023B16C" w14:textId="77777777">
        <w:trPr>
          <w:cantSplit/>
          <w:trHeight w:val="311" w:hRule="exact"/>
        </w:trPr>
        <w:tc>
          <w:tcPr>
            <w:tcW w:w="3964" w:type="dxa"/>
            <w:vMerge/>
            <w:tcMar>
              <w:top w:w="100" w:type="dxa"/>
              <w:left w:w="100" w:type="dxa"/>
              <w:bottom w:w="100" w:type="dxa"/>
              <w:right w:w="100" w:type="dxa"/>
            </w:tcMar>
          </w:tcPr>
          <w:p w:rsidRPr="003E4D38" w:rsidR="003E4D38" w:rsidP="00511534" w:rsidRDefault="003E4D38" w14:paraId="4A0E1043"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892B53B" w14:textId="77777777">
            <w:pPr>
              <w:jc w:val="center"/>
              <w:rPr>
                <w:rFonts w:ascii="Century Gothic" w:hAnsi="Century Gothic"/>
                <w:sz w:val="18"/>
                <w:szCs w:val="18"/>
              </w:rPr>
            </w:pPr>
          </w:p>
        </w:tc>
        <w:tc>
          <w:tcPr>
            <w:tcW w:w="5528" w:type="dxa"/>
            <w:vMerge/>
            <w:tcMar>
              <w:top w:w="100" w:type="dxa"/>
              <w:left w:w="100" w:type="dxa"/>
              <w:bottom w:w="100" w:type="dxa"/>
              <w:right w:w="100" w:type="dxa"/>
            </w:tcMar>
          </w:tcPr>
          <w:p w:rsidRPr="003E4D38" w:rsidR="003E4D38" w:rsidP="00511534" w:rsidRDefault="003E4D38" w14:paraId="4F3F5892"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4C35C576"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45E51356" w14:textId="347492D4">
            <w:pPr>
              <w:rPr>
                <w:rFonts w:ascii="Century Gothic" w:hAnsi="Century Gothic"/>
                <w:sz w:val="18"/>
                <w:szCs w:val="18"/>
              </w:rPr>
            </w:pPr>
            <w:r w:rsidRPr="003E4D38">
              <w:rPr>
                <w:rFonts w:ascii="Century Gothic" w:hAnsi="Century Gothic"/>
                <w:sz w:val="18"/>
                <w:szCs w:val="18"/>
              </w:rPr>
              <w:t>Pruebas específicas</w:t>
            </w:r>
            <w:r w:rsidRPr="003E4D38">
              <w:rPr>
                <w:rFonts w:ascii="Century Gothic" w:hAnsi="Century Gothic"/>
                <w:sz w:val="18"/>
                <w:szCs w:val="18"/>
              </w:rPr>
              <w:t>.</w:t>
            </w:r>
          </w:p>
        </w:tc>
      </w:tr>
      <w:tr w:rsidRPr="003E4D38" w:rsidR="003E4D38" w:rsidTr="00511534" w14:paraId="307E30ED" w14:textId="77777777">
        <w:trPr>
          <w:cantSplit/>
          <w:trHeight w:val="508"/>
        </w:trPr>
        <w:tc>
          <w:tcPr>
            <w:tcW w:w="3964" w:type="dxa"/>
            <w:vMerge/>
            <w:tcMar>
              <w:top w:w="100" w:type="dxa"/>
              <w:left w:w="100" w:type="dxa"/>
              <w:bottom w:w="100" w:type="dxa"/>
              <w:right w:w="100" w:type="dxa"/>
            </w:tcMar>
          </w:tcPr>
          <w:p w:rsidRPr="003E4D38" w:rsidR="003E4D38" w:rsidP="00511534" w:rsidRDefault="003E4D38" w14:paraId="745A3447"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439482E7" w14:textId="77777777">
            <w:pPr>
              <w:jc w:val="center"/>
              <w:rPr>
                <w:rFonts w:ascii="Century Gothic" w:hAnsi="Century Gothic"/>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336EAA91" w14:textId="77777777">
            <w:pPr>
              <w:rPr>
                <w:rFonts w:ascii="Century Gothic" w:hAnsi="Century Gothic"/>
                <w:sz w:val="18"/>
                <w:szCs w:val="18"/>
              </w:rPr>
            </w:pPr>
            <w:r w:rsidRPr="003E4D38">
              <w:rPr>
                <w:rFonts w:ascii="Century Gothic" w:hAnsi="Century Gothic" w:cs="Arial"/>
                <w:sz w:val="18"/>
                <w:szCs w:val="18"/>
              </w:rPr>
              <w:t>1.3. Obtener soluciones matemáticas de un problema activando los conocimientos y utilizando las herramientas tecnológicas necesarias.</w:t>
            </w:r>
          </w:p>
        </w:tc>
        <w:tc>
          <w:tcPr>
            <w:tcW w:w="709" w:type="dxa"/>
            <w:vMerge w:val="restart"/>
            <w:tcMar>
              <w:top w:w="100" w:type="dxa"/>
              <w:left w:w="100" w:type="dxa"/>
              <w:bottom w:w="100" w:type="dxa"/>
              <w:right w:w="100" w:type="dxa"/>
            </w:tcMar>
          </w:tcPr>
          <w:p w:rsidRPr="003E4D38" w:rsidR="003E4D38" w:rsidP="00511534" w:rsidRDefault="003E4D38" w14:paraId="37923D91" w14:textId="77777777">
            <w:pPr>
              <w:jc w:val="center"/>
              <w:rPr>
                <w:rFonts w:ascii="Century Gothic" w:hAnsi="Century Gothic"/>
                <w:sz w:val="18"/>
                <w:szCs w:val="18"/>
              </w:rPr>
            </w:pPr>
            <w:r w:rsidRPr="003E4D38">
              <w:rPr>
                <w:rFonts w:ascii="Century Gothic" w:hAnsi="Century Gothic"/>
                <w:sz w:val="18"/>
                <w:szCs w:val="18"/>
              </w:rPr>
              <w:t>6</w:t>
            </w:r>
          </w:p>
        </w:tc>
        <w:tc>
          <w:tcPr>
            <w:tcW w:w="3544" w:type="dxa"/>
            <w:tcMar>
              <w:top w:w="100" w:type="dxa"/>
              <w:left w:w="100" w:type="dxa"/>
              <w:bottom w:w="100" w:type="dxa"/>
              <w:right w:w="100" w:type="dxa"/>
            </w:tcMar>
          </w:tcPr>
          <w:p w:rsidRPr="003E4D38" w:rsidR="003E4D38" w:rsidP="00511534" w:rsidRDefault="003E4D38" w14:paraId="0050A2B2"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385F89C2" w14:textId="77777777">
        <w:trPr>
          <w:cantSplit/>
          <w:trHeight w:val="378" w:hRule="exact"/>
        </w:trPr>
        <w:tc>
          <w:tcPr>
            <w:tcW w:w="3964" w:type="dxa"/>
            <w:vMerge/>
            <w:tcMar>
              <w:top w:w="100" w:type="dxa"/>
              <w:left w:w="100" w:type="dxa"/>
              <w:bottom w:w="100" w:type="dxa"/>
              <w:right w:w="100" w:type="dxa"/>
            </w:tcMar>
          </w:tcPr>
          <w:p w:rsidRPr="003E4D38" w:rsidR="003E4D38" w:rsidP="00511534" w:rsidRDefault="003E4D38" w14:paraId="7427B8A8"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32E3F4FA" w14:textId="77777777">
            <w:pPr>
              <w:jc w:val="center"/>
              <w:rPr>
                <w:rFonts w:ascii="Century Gothic" w:hAnsi="Century Gothic"/>
                <w:sz w:val="18"/>
                <w:szCs w:val="18"/>
              </w:rPr>
            </w:pPr>
          </w:p>
        </w:tc>
        <w:tc>
          <w:tcPr>
            <w:tcW w:w="5528" w:type="dxa"/>
            <w:vMerge/>
            <w:tcMar>
              <w:top w:w="100" w:type="dxa"/>
              <w:left w:w="100" w:type="dxa"/>
              <w:bottom w:w="100" w:type="dxa"/>
              <w:right w:w="100" w:type="dxa"/>
            </w:tcMar>
          </w:tcPr>
          <w:p w:rsidRPr="003E4D38" w:rsidR="003E4D38" w:rsidP="00511534" w:rsidRDefault="003E4D38" w14:paraId="6E39DCAE"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3CD3F274"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A090DB4"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5011F060" w14:textId="77777777">
        <w:trPr>
          <w:cantSplit/>
          <w:trHeight w:val="109"/>
        </w:trPr>
        <w:tc>
          <w:tcPr>
            <w:tcW w:w="3964" w:type="dxa"/>
            <w:vMerge w:val="restart"/>
            <w:tcMar>
              <w:top w:w="100" w:type="dxa"/>
              <w:left w:w="100" w:type="dxa"/>
              <w:bottom w:w="100" w:type="dxa"/>
              <w:right w:w="100" w:type="dxa"/>
            </w:tcMar>
          </w:tcPr>
          <w:p w:rsidRPr="003E4D38" w:rsidR="003E4D38" w:rsidP="00511534" w:rsidRDefault="003E4D38" w14:paraId="4434A960" w14:textId="77777777">
            <w:pPr>
              <w:rPr>
                <w:rFonts w:ascii="Century Gothic" w:hAnsi="Century Gothic"/>
                <w:sz w:val="18"/>
                <w:szCs w:val="18"/>
              </w:rPr>
            </w:pPr>
            <w:r w:rsidRPr="003E4D38">
              <w:rPr>
                <w:rFonts w:ascii="Century Gothic" w:hAnsi="Century Gothic" w:cs="Arial"/>
                <w:sz w:val="18"/>
                <w:szCs w:val="18"/>
              </w:rPr>
              <w:t>2. Analizar las soluciones de un problema usando diferentes técnicas y herramientas, evaluando las respuestas obtenidas, para verificar su validez e idoneidad desde un punto de vista matemático y su repercusión global.</w:t>
            </w:r>
          </w:p>
        </w:tc>
        <w:tc>
          <w:tcPr>
            <w:tcW w:w="709" w:type="dxa"/>
            <w:vMerge w:val="restart"/>
            <w:tcMar>
              <w:top w:w="100" w:type="dxa"/>
              <w:left w:w="100" w:type="dxa"/>
              <w:bottom w:w="100" w:type="dxa"/>
              <w:right w:w="100" w:type="dxa"/>
            </w:tcMar>
          </w:tcPr>
          <w:p w:rsidRPr="003E4D38" w:rsidR="003E4D38" w:rsidP="00511534" w:rsidRDefault="003E4D38" w14:paraId="33528FCF" w14:textId="77777777">
            <w:pPr>
              <w:jc w:val="center"/>
              <w:rPr>
                <w:rFonts w:ascii="Century Gothic" w:hAnsi="Century Gothic" w:cs="Arial"/>
                <w:sz w:val="18"/>
                <w:szCs w:val="18"/>
              </w:rPr>
            </w:pPr>
            <w:r w:rsidRPr="003E4D38">
              <w:rPr>
                <w:rFonts w:ascii="Century Gothic" w:hAnsi="Century Gothic" w:cs="Arial"/>
                <w:sz w:val="18"/>
                <w:szCs w:val="18"/>
              </w:rPr>
              <w:t>10</w:t>
            </w:r>
          </w:p>
        </w:tc>
        <w:tc>
          <w:tcPr>
            <w:tcW w:w="5528" w:type="dxa"/>
            <w:vMerge w:val="restart"/>
            <w:tcMar>
              <w:top w:w="100" w:type="dxa"/>
              <w:left w:w="100" w:type="dxa"/>
              <w:bottom w:w="100" w:type="dxa"/>
              <w:right w:w="100" w:type="dxa"/>
            </w:tcMar>
          </w:tcPr>
          <w:p w:rsidRPr="003E4D38" w:rsidR="003E4D38" w:rsidP="00511534" w:rsidRDefault="003E4D38" w14:paraId="0163BA11" w14:textId="77777777">
            <w:pPr>
              <w:rPr>
                <w:rFonts w:ascii="Century Gothic" w:hAnsi="Century Gothic" w:cs="Arial"/>
                <w:sz w:val="18"/>
                <w:szCs w:val="18"/>
              </w:rPr>
            </w:pPr>
            <w:r w:rsidRPr="003E4D38">
              <w:rPr>
                <w:rFonts w:ascii="Century Gothic" w:hAnsi="Century Gothic" w:cs="Arial"/>
                <w:sz w:val="18"/>
                <w:szCs w:val="18"/>
              </w:rPr>
              <w:t xml:space="preserve">2.1. Comprobar la corrección matemática de las soluciones de un problema. </w:t>
            </w:r>
          </w:p>
        </w:tc>
        <w:tc>
          <w:tcPr>
            <w:tcW w:w="709" w:type="dxa"/>
            <w:vMerge w:val="restart"/>
            <w:tcMar>
              <w:top w:w="100" w:type="dxa"/>
              <w:left w:w="100" w:type="dxa"/>
              <w:bottom w:w="100" w:type="dxa"/>
              <w:right w:w="100" w:type="dxa"/>
            </w:tcMar>
          </w:tcPr>
          <w:p w:rsidRPr="003E4D38" w:rsidR="003E4D38" w:rsidP="00511534" w:rsidRDefault="003E4D38" w14:paraId="69E5C4B0" w14:textId="77777777">
            <w:pPr>
              <w:jc w:val="center"/>
              <w:rPr>
                <w:rFonts w:ascii="Century Gothic" w:hAnsi="Century Gothic"/>
                <w:sz w:val="18"/>
                <w:szCs w:val="18"/>
              </w:rPr>
            </w:pPr>
            <w:r w:rsidRPr="003E4D38">
              <w:rPr>
                <w:rFonts w:ascii="Century Gothic" w:hAnsi="Century Gothic"/>
                <w:sz w:val="18"/>
                <w:szCs w:val="18"/>
              </w:rPr>
              <w:t>5</w:t>
            </w:r>
          </w:p>
        </w:tc>
        <w:tc>
          <w:tcPr>
            <w:tcW w:w="3544" w:type="dxa"/>
            <w:tcMar>
              <w:top w:w="100" w:type="dxa"/>
              <w:left w:w="100" w:type="dxa"/>
              <w:bottom w:w="100" w:type="dxa"/>
              <w:right w:w="100" w:type="dxa"/>
            </w:tcMar>
          </w:tcPr>
          <w:p w:rsidRPr="003E4D38" w:rsidR="003E4D38" w:rsidP="00511534" w:rsidRDefault="003E4D38" w14:paraId="2EB77BB7"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25271310" w14:textId="77777777">
        <w:trPr>
          <w:cantSplit/>
          <w:trHeight w:val="142"/>
        </w:trPr>
        <w:tc>
          <w:tcPr>
            <w:tcW w:w="3964" w:type="dxa"/>
            <w:vMerge/>
            <w:tcMar>
              <w:top w:w="100" w:type="dxa"/>
              <w:left w:w="100" w:type="dxa"/>
              <w:bottom w:w="100" w:type="dxa"/>
              <w:right w:w="100" w:type="dxa"/>
            </w:tcMar>
          </w:tcPr>
          <w:p w:rsidRPr="003E4D38" w:rsidR="003E4D38" w:rsidP="00511534" w:rsidRDefault="003E4D38" w14:paraId="5B3F64FF"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A126779"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1F1868D2"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67A0E4B"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13830A19"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678E7490" w14:textId="77777777">
        <w:trPr>
          <w:cantSplit/>
          <w:trHeight w:val="20"/>
        </w:trPr>
        <w:tc>
          <w:tcPr>
            <w:tcW w:w="3964" w:type="dxa"/>
            <w:vMerge/>
            <w:tcMar>
              <w:top w:w="100" w:type="dxa"/>
              <w:left w:w="100" w:type="dxa"/>
              <w:bottom w:w="100" w:type="dxa"/>
              <w:right w:w="100" w:type="dxa"/>
            </w:tcMar>
          </w:tcPr>
          <w:p w:rsidRPr="003E4D38" w:rsidR="003E4D38" w:rsidP="00511534" w:rsidRDefault="003E4D38" w14:paraId="67130635"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5FE1FE56"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7BE71656" w14:textId="77777777">
            <w:pPr>
              <w:rPr>
                <w:rFonts w:ascii="Century Gothic" w:hAnsi="Century Gothic" w:cs="Arial"/>
                <w:sz w:val="18"/>
                <w:szCs w:val="18"/>
              </w:rPr>
            </w:pPr>
            <w:r w:rsidRPr="003E4D38">
              <w:rPr>
                <w:rFonts w:ascii="Century Gothic" w:hAnsi="Century Gothic" w:cs="Arial"/>
                <w:sz w:val="18"/>
                <w:szCs w:val="18"/>
              </w:rPr>
              <w:t>2.2. Comprobar la validez de las soluciones de un problema y su coherencia en el contexto planteado, evaluando el alcance y repercusión de estas desde diferentes perspectivas (de género, de sostenibilidad, de consumo responsable, etc.).</w:t>
            </w:r>
          </w:p>
          <w:p w:rsidRPr="003E4D38" w:rsidR="003E4D38" w:rsidP="00511534" w:rsidRDefault="003E4D38" w14:paraId="6B50CD10" w14:textId="77777777">
            <w:pPr>
              <w:rPr>
                <w:rFonts w:ascii="Century Gothic" w:hAnsi="Century Gothic" w:cs="Arial"/>
                <w:sz w:val="18"/>
                <w:szCs w:val="18"/>
              </w:rPr>
            </w:pPr>
          </w:p>
          <w:p w:rsidRPr="003E4D38" w:rsidR="003E4D38" w:rsidP="00511534" w:rsidRDefault="003E4D38" w14:paraId="15D7C757" w14:textId="77777777">
            <w:pPr>
              <w:rPr>
                <w:rFonts w:ascii="Century Gothic" w:hAnsi="Century Gothic" w:cs="Arial"/>
                <w:sz w:val="18"/>
                <w:szCs w:val="18"/>
              </w:rPr>
            </w:pPr>
          </w:p>
          <w:p w:rsidRPr="003E4D38" w:rsidR="003E4D38" w:rsidP="00511534" w:rsidRDefault="003E4D38" w14:paraId="12071712" w14:textId="77777777">
            <w:pPr>
              <w:rPr>
                <w:rFonts w:ascii="Century Gothic" w:hAnsi="Century Gothic" w:cs="Arial"/>
                <w:sz w:val="18"/>
                <w:szCs w:val="18"/>
              </w:rPr>
            </w:pPr>
          </w:p>
        </w:tc>
        <w:tc>
          <w:tcPr>
            <w:tcW w:w="709" w:type="dxa"/>
            <w:vMerge w:val="restart"/>
            <w:tcMar>
              <w:top w:w="100" w:type="dxa"/>
              <w:left w:w="100" w:type="dxa"/>
              <w:bottom w:w="100" w:type="dxa"/>
              <w:right w:w="100" w:type="dxa"/>
            </w:tcMar>
          </w:tcPr>
          <w:p w:rsidRPr="003E4D38" w:rsidR="003E4D38" w:rsidP="00511534" w:rsidRDefault="003E4D38" w14:paraId="350CC570" w14:textId="77777777">
            <w:pPr>
              <w:jc w:val="center"/>
              <w:rPr>
                <w:rFonts w:ascii="Century Gothic" w:hAnsi="Century Gothic"/>
                <w:sz w:val="18"/>
                <w:szCs w:val="18"/>
              </w:rPr>
            </w:pPr>
            <w:r w:rsidRPr="003E4D38">
              <w:rPr>
                <w:rFonts w:ascii="Century Gothic" w:hAnsi="Century Gothic"/>
                <w:sz w:val="18"/>
                <w:szCs w:val="18"/>
              </w:rPr>
              <w:t>5</w:t>
            </w:r>
          </w:p>
        </w:tc>
        <w:tc>
          <w:tcPr>
            <w:tcW w:w="3544" w:type="dxa"/>
            <w:tcMar>
              <w:top w:w="100" w:type="dxa"/>
              <w:left w:w="100" w:type="dxa"/>
              <w:bottom w:w="100" w:type="dxa"/>
              <w:right w:w="100" w:type="dxa"/>
            </w:tcMar>
          </w:tcPr>
          <w:p w:rsidRPr="003E4D38" w:rsidR="003E4D38" w:rsidP="00511534" w:rsidRDefault="003E4D38" w14:paraId="45FF207F"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41B87E03" w14:textId="77777777">
        <w:trPr>
          <w:cantSplit/>
          <w:trHeight w:val="425"/>
        </w:trPr>
        <w:tc>
          <w:tcPr>
            <w:tcW w:w="3964" w:type="dxa"/>
            <w:vMerge/>
            <w:tcMar>
              <w:top w:w="100" w:type="dxa"/>
              <w:left w:w="100" w:type="dxa"/>
              <w:bottom w:w="100" w:type="dxa"/>
              <w:right w:w="100" w:type="dxa"/>
            </w:tcMar>
          </w:tcPr>
          <w:p w:rsidRPr="003E4D38" w:rsidR="003E4D38" w:rsidP="00511534" w:rsidRDefault="003E4D38" w14:paraId="5F1A9CA4"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AF821BD"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3C330130"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BC16AC1"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16291933"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0051E069" w14:textId="77777777">
        <w:trPr>
          <w:cantSplit/>
          <w:trHeight w:val="425"/>
        </w:trPr>
        <w:tc>
          <w:tcPr>
            <w:tcW w:w="3964" w:type="dxa"/>
            <w:vMerge/>
            <w:tcMar>
              <w:top w:w="100" w:type="dxa"/>
              <w:left w:w="100" w:type="dxa"/>
              <w:bottom w:w="100" w:type="dxa"/>
              <w:right w:w="100" w:type="dxa"/>
            </w:tcMar>
          </w:tcPr>
          <w:p w:rsidRPr="003E4D38" w:rsidR="003E4D38" w:rsidP="00511534" w:rsidRDefault="003E4D38" w14:paraId="5DC713AD"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394AC4D7"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046E42A7"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14FFAC47"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F80EEB2"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1F0D3BE0" w14:textId="77777777">
        <w:trPr>
          <w:cantSplit/>
          <w:trHeight w:val="91"/>
        </w:trPr>
        <w:tc>
          <w:tcPr>
            <w:tcW w:w="3964" w:type="dxa"/>
            <w:vMerge w:val="restart"/>
            <w:tcMar>
              <w:top w:w="100" w:type="dxa"/>
              <w:left w:w="100" w:type="dxa"/>
              <w:bottom w:w="100" w:type="dxa"/>
              <w:right w:w="100" w:type="dxa"/>
            </w:tcMar>
          </w:tcPr>
          <w:p w:rsidRPr="003E4D38" w:rsidR="003E4D38" w:rsidP="00511534" w:rsidRDefault="003E4D38" w14:paraId="601AC308" w14:textId="77777777">
            <w:pPr>
              <w:rPr>
                <w:rFonts w:ascii="Century Gothic" w:hAnsi="Century Gothic"/>
                <w:sz w:val="18"/>
                <w:szCs w:val="18"/>
              </w:rPr>
            </w:pPr>
            <w:r w:rsidRPr="003E4D38">
              <w:rPr>
                <w:rFonts w:ascii="Century Gothic" w:hAnsi="Century Gothic" w:cs="Arial"/>
                <w:sz w:val="18"/>
                <w:szCs w:val="18"/>
              </w:rPr>
              <w:t>3. Formular y comprobar conjeturas sencillas o plantear problemas de forma autónoma, reconociendo el valor del razonamiento y la argumentación para generar nuevo conocimiento.</w:t>
            </w:r>
          </w:p>
        </w:tc>
        <w:tc>
          <w:tcPr>
            <w:tcW w:w="709" w:type="dxa"/>
            <w:vMerge w:val="restart"/>
            <w:tcMar>
              <w:top w:w="100" w:type="dxa"/>
              <w:left w:w="100" w:type="dxa"/>
              <w:bottom w:w="100" w:type="dxa"/>
              <w:right w:w="100" w:type="dxa"/>
            </w:tcMar>
          </w:tcPr>
          <w:p w:rsidRPr="003E4D38" w:rsidR="003E4D38" w:rsidP="00511534" w:rsidRDefault="003E4D38" w14:paraId="7DB8EE29" w14:textId="77777777">
            <w:pPr>
              <w:jc w:val="center"/>
              <w:rPr>
                <w:rFonts w:ascii="Century Gothic" w:hAnsi="Century Gothic" w:cs="Arial"/>
                <w:sz w:val="18"/>
                <w:szCs w:val="18"/>
              </w:rPr>
            </w:pPr>
            <w:r w:rsidRPr="003E4D38">
              <w:rPr>
                <w:rFonts w:ascii="Century Gothic" w:hAnsi="Century Gothic" w:cs="Arial"/>
                <w:sz w:val="18"/>
                <w:szCs w:val="18"/>
              </w:rPr>
              <w:t>10</w:t>
            </w:r>
          </w:p>
          <w:p w:rsidRPr="003E4D38" w:rsidR="003E4D38" w:rsidP="00511534" w:rsidRDefault="003E4D38" w14:paraId="3A958478"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1507C6E3" w14:textId="77777777">
            <w:pPr>
              <w:rPr>
                <w:rFonts w:ascii="Century Gothic" w:hAnsi="Century Gothic" w:cs="Arial"/>
                <w:sz w:val="18"/>
                <w:szCs w:val="18"/>
              </w:rPr>
            </w:pPr>
            <w:r w:rsidRPr="003E4D38">
              <w:rPr>
                <w:rFonts w:ascii="Century Gothic" w:hAnsi="Century Gothic" w:cs="Arial"/>
                <w:sz w:val="18"/>
                <w:szCs w:val="18"/>
              </w:rPr>
              <w:t xml:space="preserve">3.1. Formular y comprobar conjeturas sencillas de forma guiada analizando patrones, propiedades y relaciones. </w:t>
            </w:r>
          </w:p>
        </w:tc>
        <w:tc>
          <w:tcPr>
            <w:tcW w:w="709" w:type="dxa"/>
            <w:vMerge w:val="restart"/>
            <w:tcMar>
              <w:top w:w="100" w:type="dxa"/>
              <w:left w:w="100" w:type="dxa"/>
              <w:bottom w:w="100" w:type="dxa"/>
              <w:right w:w="100" w:type="dxa"/>
            </w:tcMar>
          </w:tcPr>
          <w:p w:rsidRPr="003E4D38" w:rsidR="003E4D38" w:rsidP="00511534" w:rsidRDefault="003E4D38" w14:paraId="6665BD64" w14:textId="77777777">
            <w:pPr>
              <w:jc w:val="center"/>
              <w:rPr>
                <w:rFonts w:ascii="Century Gothic" w:hAnsi="Century Gothic"/>
                <w:sz w:val="18"/>
                <w:szCs w:val="18"/>
              </w:rPr>
            </w:pPr>
            <w:r w:rsidRPr="003E4D38">
              <w:rPr>
                <w:rFonts w:ascii="Century Gothic" w:hAnsi="Century Gothic"/>
                <w:sz w:val="18"/>
                <w:szCs w:val="18"/>
              </w:rPr>
              <w:t>4</w:t>
            </w:r>
          </w:p>
        </w:tc>
        <w:tc>
          <w:tcPr>
            <w:tcW w:w="3544" w:type="dxa"/>
            <w:tcMar>
              <w:top w:w="100" w:type="dxa"/>
              <w:left w:w="100" w:type="dxa"/>
              <w:bottom w:w="100" w:type="dxa"/>
              <w:right w:w="100" w:type="dxa"/>
            </w:tcMar>
          </w:tcPr>
          <w:p w:rsidRPr="003E4D38" w:rsidR="003E4D38" w:rsidP="00511534" w:rsidRDefault="003E4D38" w14:paraId="681F97BE"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41596FB6" w14:textId="77777777">
        <w:trPr>
          <w:cantSplit/>
          <w:trHeight w:val="319"/>
        </w:trPr>
        <w:tc>
          <w:tcPr>
            <w:tcW w:w="3964" w:type="dxa"/>
            <w:vMerge/>
            <w:tcMar>
              <w:top w:w="100" w:type="dxa"/>
              <w:left w:w="100" w:type="dxa"/>
              <w:bottom w:w="100" w:type="dxa"/>
              <w:right w:w="100" w:type="dxa"/>
            </w:tcMar>
          </w:tcPr>
          <w:p w:rsidRPr="003E4D38" w:rsidR="003E4D38" w:rsidP="00511534" w:rsidRDefault="003E4D38" w14:paraId="59BED0C6"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85C11F3"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4F295ED5"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127FD21"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7626961B"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3153BBFE" w14:textId="77777777">
        <w:trPr>
          <w:cantSplit/>
          <w:trHeight w:val="319"/>
        </w:trPr>
        <w:tc>
          <w:tcPr>
            <w:tcW w:w="3964" w:type="dxa"/>
            <w:vMerge/>
            <w:tcMar>
              <w:top w:w="100" w:type="dxa"/>
              <w:left w:w="100" w:type="dxa"/>
              <w:bottom w:w="100" w:type="dxa"/>
              <w:right w:w="100" w:type="dxa"/>
            </w:tcMar>
          </w:tcPr>
          <w:p w:rsidRPr="003E4D38" w:rsidR="003E4D38" w:rsidP="00511534" w:rsidRDefault="003E4D38" w14:paraId="1F1F7FB2"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16729CB1"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45F201A6"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703624DA"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6830C072"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133CE00F" w14:textId="77777777">
        <w:trPr>
          <w:cantSplit/>
          <w:trHeight w:val="320"/>
        </w:trPr>
        <w:tc>
          <w:tcPr>
            <w:tcW w:w="3964" w:type="dxa"/>
            <w:vMerge/>
            <w:tcMar>
              <w:top w:w="100" w:type="dxa"/>
              <w:left w:w="100" w:type="dxa"/>
              <w:bottom w:w="100" w:type="dxa"/>
              <w:right w:w="100" w:type="dxa"/>
            </w:tcMar>
          </w:tcPr>
          <w:p w:rsidRPr="003E4D38" w:rsidR="003E4D38" w:rsidP="00511534" w:rsidRDefault="003E4D38" w14:paraId="745FCC4C"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A2D7553"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5CFAB26A" w14:textId="77777777">
            <w:pPr>
              <w:rPr>
                <w:rFonts w:ascii="Century Gothic" w:hAnsi="Century Gothic" w:cs="Arial"/>
                <w:sz w:val="18"/>
                <w:szCs w:val="18"/>
              </w:rPr>
            </w:pPr>
            <w:r w:rsidRPr="003E4D38">
              <w:rPr>
                <w:rFonts w:ascii="Century Gothic" w:hAnsi="Century Gothic" w:cs="Arial"/>
                <w:sz w:val="18"/>
                <w:szCs w:val="18"/>
              </w:rPr>
              <w:t xml:space="preserve">3.2. Plantear variantes de un problema dado modificando alguno de sus datos o alguna condición del problema. </w:t>
            </w:r>
          </w:p>
        </w:tc>
        <w:tc>
          <w:tcPr>
            <w:tcW w:w="709" w:type="dxa"/>
            <w:vMerge w:val="restart"/>
            <w:tcMar>
              <w:top w:w="100" w:type="dxa"/>
              <w:left w:w="100" w:type="dxa"/>
              <w:bottom w:w="100" w:type="dxa"/>
              <w:right w:w="100" w:type="dxa"/>
            </w:tcMar>
          </w:tcPr>
          <w:p w:rsidRPr="003E4D38" w:rsidR="003E4D38" w:rsidP="00511534" w:rsidRDefault="003E4D38" w14:paraId="189B6E5E" w14:textId="77777777">
            <w:pPr>
              <w:jc w:val="center"/>
              <w:rPr>
                <w:rFonts w:ascii="Century Gothic" w:hAnsi="Century Gothic"/>
                <w:sz w:val="18"/>
                <w:szCs w:val="18"/>
              </w:rPr>
            </w:pPr>
            <w:r w:rsidRPr="003E4D38">
              <w:rPr>
                <w:rFonts w:ascii="Century Gothic" w:hAnsi="Century Gothic"/>
                <w:sz w:val="18"/>
                <w:szCs w:val="18"/>
              </w:rPr>
              <w:t>4</w:t>
            </w:r>
          </w:p>
        </w:tc>
        <w:tc>
          <w:tcPr>
            <w:tcW w:w="3544" w:type="dxa"/>
            <w:tcMar>
              <w:top w:w="100" w:type="dxa"/>
              <w:left w:w="100" w:type="dxa"/>
              <w:bottom w:w="100" w:type="dxa"/>
              <w:right w:w="100" w:type="dxa"/>
            </w:tcMar>
          </w:tcPr>
          <w:p w:rsidRPr="003E4D38" w:rsidR="003E4D38" w:rsidP="00511534" w:rsidRDefault="003E4D38" w14:paraId="1DE5C82B"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10E646C5" w14:textId="77777777">
        <w:trPr>
          <w:cantSplit/>
          <w:trHeight w:val="319"/>
        </w:trPr>
        <w:tc>
          <w:tcPr>
            <w:tcW w:w="3964" w:type="dxa"/>
            <w:vMerge/>
            <w:tcMar>
              <w:top w:w="100" w:type="dxa"/>
              <w:left w:w="100" w:type="dxa"/>
              <w:bottom w:w="100" w:type="dxa"/>
              <w:right w:w="100" w:type="dxa"/>
            </w:tcMar>
          </w:tcPr>
          <w:p w:rsidRPr="003E4D38" w:rsidR="003E4D38" w:rsidP="00511534" w:rsidRDefault="003E4D38" w14:paraId="216C4909"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523AB0D7"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309F0864"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6011A776"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052507B"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4DA6A8BA" w14:textId="77777777">
        <w:trPr>
          <w:cantSplit/>
        </w:trPr>
        <w:tc>
          <w:tcPr>
            <w:tcW w:w="3964" w:type="dxa"/>
            <w:vMerge/>
            <w:tcMar>
              <w:top w:w="100" w:type="dxa"/>
              <w:left w:w="100" w:type="dxa"/>
              <w:bottom w:w="100" w:type="dxa"/>
              <w:right w:w="100" w:type="dxa"/>
            </w:tcMar>
          </w:tcPr>
          <w:p w:rsidRPr="003E4D38" w:rsidR="003E4D38" w:rsidP="00511534" w:rsidRDefault="003E4D38" w14:paraId="6D359D00"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3CD4F400" w14:textId="77777777">
            <w:pPr>
              <w:jc w:val="center"/>
              <w:rPr>
                <w:rFonts w:ascii="Century Gothic" w:hAnsi="Century Gothic" w:cs="Arial"/>
                <w:sz w:val="18"/>
                <w:szCs w:val="18"/>
              </w:rPr>
            </w:pPr>
          </w:p>
        </w:tc>
        <w:tc>
          <w:tcPr>
            <w:tcW w:w="5528" w:type="dxa"/>
            <w:tcMar>
              <w:top w:w="100" w:type="dxa"/>
              <w:left w:w="100" w:type="dxa"/>
              <w:bottom w:w="100" w:type="dxa"/>
              <w:right w:w="100" w:type="dxa"/>
            </w:tcMar>
          </w:tcPr>
          <w:p w:rsidRPr="003E4D38" w:rsidR="003E4D38" w:rsidP="00511534" w:rsidRDefault="003E4D38" w14:paraId="50A16629" w14:textId="77777777">
            <w:pPr>
              <w:rPr>
                <w:rFonts w:ascii="Century Gothic" w:hAnsi="Century Gothic" w:cs="Arial"/>
                <w:sz w:val="18"/>
                <w:szCs w:val="18"/>
              </w:rPr>
            </w:pPr>
            <w:r w:rsidRPr="003E4D38">
              <w:rPr>
                <w:rFonts w:ascii="Century Gothic" w:hAnsi="Century Gothic" w:cs="Arial"/>
                <w:sz w:val="18"/>
                <w:szCs w:val="18"/>
              </w:rPr>
              <w:t>3.3. Emplear herramientas tecnológicas adecuadas en la investigación y comprobación de conjeturas o problemas.</w:t>
            </w:r>
          </w:p>
        </w:tc>
        <w:tc>
          <w:tcPr>
            <w:tcW w:w="709" w:type="dxa"/>
            <w:tcMar>
              <w:top w:w="100" w:type="dxa"/>
              <w:left w:w="100" w:type="dxa"/>
              <w:bottom w:w="100" w:type="dxa"/>
              <w:right w:w="100" w:type="dxa"/>
            </w:tcMar>
          </w:tcPr>
          <w:p w:rsidRPr="003E4D38" w:rsidR="003E4D38" w:rsidP="00511534" w:rsidRDefault="003E4D38" w14:paraId="5AD91BA5" w14:textId="77777777">
            <w:pPr>
              <w:jc w:val="center"/>
              <w:rPr>
                <w:rFonts w:ascii="Century Gothic" w:hAnsi="Century Gothic"/>
                <w:sz w:val="18"/>
                <w:szCs w:val="18"/>
              </w:rPr>
            </w:pPr>
            <w:r w:rsidRPr="003E4D38">
              <w:rPr>
                <w:rFonts w:ascii="Century Gothic" w:hAnsi="Century Gothic"/>
                <w:sz w:val="18"/>
                <w:szCs w:val="18"/>
              </w:rPr>
              <w:t>2</w:t>
            </w:r>
          </w:p>
        </w:tc>
        <w:tc>
          <w:tcPr>
            <w:tcW w:w="3544" w:type="dxa"/>
            <w:tcMar>
              <w:top w:w="100" w:type="dxa"/>
              <w:left w:w="100" w:type="dxa"/>
              <w:bottom w:w="100" w:type="dxa"/>
              <w:right w:w="100" w:type="dxa"/>
            </w:tcMar>
          </w:tcPr>
          <w:p w:rsidRPr="003E4D38" w:rsidR="003E4D38" w:rsidP="00511534" w:rsidRDefault="003E4D38" w14:paraId="5606603B"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54DD086D" w14:textId="77777777">
        <w:trPr>
          <w:cantSplit/>
          <w:trHeight w:val="479"/>
        </w:trPr>
        <w:tc>
          <w:tcPr>
            <w:tcW w:w="3964" w:type="dxa"/>
            <w:vMerge w:val="restart"/>
            <w:tcMar>
              <w:top w:w="100" w:type="dxa"/>
              <w:left w:w="100" w:type="dxa"/>
              <w:bottom w:w="100" w:type="dxa"/>
              <w:right w:w="100" w:type="dxa"/>
            </w:tcMar>
          </w:tcPr>
          <w:p w:rsidRPr="003E4D38" w:rsidR="003E4D38" w:rsidP="00511534" w:rsidRDefault="003E4D38" w14:paraId="0DA3B3A0" w14:textId="77777777">
            <w:pPr>
              <w:rPr>
                <w:rFonts w:ascii="Century Gothic" w:hAnsi="Century Gothic"/>
                <w:sz w:val="18"/>
                <w:szCs w:val="18"/>
              </w:rPr>
            </w:pPr>
            <w:r w:rsidRPr="003E4D38">
              <w:rPr>
                <w:rFonts w:ascii="Century Gothic" w:hAnsi="Century Gothic" w:cs="Arial"/>
                <w:sz w:val="18"/>
                <w:szCs w:val="18"/>
              </w:rPr>
              <w:t>4. Utilizar los principios del pensamiento computacional organizando datos, descomponiendo en partes, reconociendo patrones, interpretando, modificando y creando algoritmos para modelizar situaciones y resolver problemas de forma eficaz.</w:t>
            </w:r>
          </w:p>
        </w:tc>
        <w:tc>
          <w:tcPr>
            <w:tcW w:w="709" w:type="dxa"/>
            <w:vMerge w:val="restart"/>
            <w:tcMar>
              <w:top w:w="100" w:type="dxa"/>
              <w:left w:w="100" w:type="dxa"/>
              <w:bottom w:w="100" w:type="dxa"/>
              <w:right w:w="100" w:type="dxa"/>
            </w:tcMar>
          </w:tcPr>
          <w:p w:rsidRPr="003E4D38" w:rsidR="003E4D38" w:rsidP="00511534" w:rsidRDefault="003E4D38" w14:paraId="5C2EC29C" w14:textId="77777777">
            <w:pPr>
              <w:jc w:val="center"/>
              <w:rPr>
                <w:rFonts w:ascii="Century Gothic" w:hAnsi="Century Gothic" w:cs="Arial"/>
                <w:sz w:val="18"/>
                <w:szCs w:val="18"/>
              </w:rPr>
            </w:pPr>
            <w:r w:rsidRPr="003E4D38">
              <w:rPr>
                <w:rFonts w:ascii="Century Gothic" w:hAnsi="Century Gothic" w:cs="Arial"/>
                <w:sz w:val="18"/>
                <w:szCs w:val="18"/>
              </w:rPr>
              <w:t>5</w:t>
            </w:r>
          </w:p>
        </w:tc>
        <w:tc>
          <w:tcPr>
            <w:tcW w:w="5528" w:type="dxa"/>
            <w:vMerge w:val="restart"/>
            <w:tcMar>
              <w:top w:w="100" w:type="dxa"/>
              <w:left w:w="100" w:type="dxa"/>
              <w:bottom w:w="100" w:type="dxa"/>
              <w:right w:w="100" w:type="dxa"/>
            </w:tcMar>
          </w:tcPr>
          <w:p w:rsidRPr="003E4D38" w:rsidR="003E4D38" w:rsidP="00511534" w:rsidRDefault="003E4D38" w14:paraId="08ECD170" w14:textId="77777777">
            <w:pPr>
              <w:rPr>
                <w:rFonts w:ascii="Century Gothic" w:hAnsi="Century Gothic" w:cs="Arial"/>
                <w:sz w:val="18"/>
                <w:szCs w:val="18"/>
              </w:rPr>
            </w:pPr>
            <w:r w:rsidRPr="003E4D38">
              <w:rPr>
                <w:rFonts w:ascii="Century Gothic" w:hAnsi="Century Gothic" w:cs="Arial"/>
                <w:sz w:val="18"/>
                <w:szCs w:val="18"/>
              </w:rPr>
              <w:t xml:space="preserve">4.1. Reconocer patrones, organizar datos y descomponer un problema en partes más simples facilitando su interpretación computacional. </w:t>
            </w:r>
          </w:p>
        </w:tc>
        <w:tc>
          <w:tcPr>
            <w:tcW w:w="709" w:type="dxa"/>
            <w:vMerge w:val="restart"/>
            <w:tcMar>
              <w:top w:w="100" w:type="dxa"/>
              <w:left w:w="100" w:type="dxa"/>
              <w:bottom w:w="100" w:type="dxa"/>
              <w:right w:w="100" w:type="dxa"/>
            </w:tcMar>
          </w:tcPr>
          <w:p w:rsidRPr="003E4D38" w:rsidR="003E4D38" w:rsidP="00511534" w:rsidRDefault="003E4D38" w14:paraId="002B6559" w14:textId="77777777">
            <w:pPr>
              <w:jc w:val="center"/>
              <w:rPr>
                <w:rFonts w:ascii="Century Gothic" w:hAnsi="Century Gothic"/>
                <w:sz w:val="18"/>
                <w:szCs w:val="18"/>
              </w:rPr>
            </w:pPr>
            <w:r w:rsidRPr="003E4D38">
              <w:rPr>
                <w:rFonts w:ascii="Century Gothic" w:hAnsi="Century Gothic"/>
                <w:sz w:val="18"/>
                <w:szCs w:val="18"/>
              </w:rPr>
              <w:t>5</w:t>
            </w:r>
          </w:p>
        </w:tc>
        <w:tc>
          <w:tcPr>
            <w:tcW w:w="3544" w:type="dxa"/>
            <w:tcMar>
              <w:top w:w="100" w:type="dxa"/>
              <w:left w:w="100" w:type="dxa"/>
              <w:bottom w:w="100" w:type="dxa"/>
              <w:right w:w="100" w:type="dxa"/>
            </w:tcMar>
          </w:tcPr>
          <w:p w:rsidRPr="003E4D38" w:rsidR="003E4D38" w:rsidP="00511534" w:rsidRDefault="003E4D38" w14:paraId="1BDBA887"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41DDBE30" w14:textId="77777777">
        <w:trPr>
          <w:cantSplit/>
          <w:trHeight w:val="491"/>
        </w:trPr>
        <w:tc>
          <w:tcPr>
            <w:tcW w:w="3964" w:type="dxa"/>
            <w:vMerge/>
            <w:tcMar>
              <w:top w:w="100" w:type="dxa"/>
              <w:left w:w="100" w:type="dxa"/>
              <w:bottom w:w="100" w:type="dxa"/>
              <w:right w:w="100" w:type="dxa"/>
            </w:tcMar>
          </w:tcPr>
          <w:p w:rsidRPr="003E4D38" w:rsidR="003E4D38" w:rsidP="00511534" w:rsidRDefault="003E4D38" w14:paraId="3E992D77"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15720F57"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53C33FAA"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46E4C68"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1675D79F"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6FCF0A38" w14:textId="77777777">
        <w:trPr>
          <w:cantSplit/>
          <w:trHeight w:val="1044"/>
        </w:trPr>
        <w:tc>
          <w:tcPr>
            <w:tcW w:w="3964" w:type="dxa"/>
            <w:vMerge/>
            <w:tcMar>
              <w:top w:w="100" w:type="dxa"/>
              <w:left w:w="100" w:type="dxa"/>
              <w:bottom w:w="100" w:type="dxa"/>
              <w:right w:w="100" w:type="dxa"/>
            </w:tcMar>
          </w:tcPr>
          <w:p w:rsidRPr="003E4D38" w:rsidR="003E4D38" w:rsidP="00511534" w:rsidRDefault="003E4D38" w14:paraId="72D5FF97"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6BB40FD" w14:textId="77777777">
            <w:pPr>
              <w:jc w:val="center"/>
              <w:rPr>
                <w:rFonts w:ascii="Century Gothic" w:hAnsi="Century Gothic" w:cs="Arial"/>
                <w:sz w:val="18"/>
                <w:szCs w:val="18"/>
              </w:rPr>
            </w:pPr>
          </w:p>
        </w:tc>
        <w:tc>
          <w:tcPr>
            <w:tcW w:w="5528" w:type="dxa"/>
            <w:tcMar>
              <w:top w:w="100" w:type="dxa"/>
              <w:left w:w="100" w:type="dxa"/>
              <w:bottom w:w="100" w:type="dxa"/>
              <w:right w:w="100" w:type="dxa"/>
            </w:tcMar>
          </w:tcPr>
          <w:p w:rsidRPr="003E4D38" w:rsidR="003E4D38" w:rsidP="00511534" w:rsidRDefault="003E4D38" w14:paraId="28B8EA93" w14:textId="77777777">
            <w:pPr>
              <w:rPr>
                <w:rFonts w:ascii="Century Gothic" w:hAnsi="Century Gothic" w:cs="Arial"/>
                <w:sz w:val="18"/>
                <w:szCs w:val="18"/>
              </w:rPr>
            </w:pPr>
            <w:r w:rsidRPr="003E4D38">
              <w:rPr>
                <w:rFonts w:ascii="Century Gothic" w:hAnsi="Century Gothic" w:cs="Arial"/>
                <w:sz w:val="18"/>
                <w:szCs w:val="18"/>
              </w:rPr>
              <w:t>4.2. Modelizar situaciones y resolver problemas de forma eficaz interpretando y modificando algoritmos.</w:t>
            </w:r>
          </w:p>
        </w:tc>
        <w:tc>
          <w:tcPr>
            <w:tcW w:w="709" w:type="dxa"/>
            <w:tcMar>
              <w:top w:w="100" w:type="dxa"/>
              <w:left w:w="100" w:type="dxa"/>
              <w:bottom w:w="100" w:type="dxa"/>
              <w:right w:w="100" w:type="dxa"/>
            </w:tcMar>
          </w:tcPr>
          <w:p w:rsidRPr="003E4D38" w:rsidR="003E4D38" w:rsidP="00511534" w:rsidRDefault="003E4D38" w14:paraId="590BD9E0" w14:textId="77777777">
            <w:pPr>
              <w:jc w:val="center"/>
              <w:rPr>
                <w:rFonts w:ascii="Century Gothic" w:hAnsi="Century Gothic"/>
                <w:sz w:val="18"/>
                <w:szCs w:val="18"/>
              </w:rPr>
            </w:pPr>
            <w:r w:rsidRPr="003E4D38">
              <w:rPr>
                <w:rFonts w:ascii="Century Gothic" w:hAnsi="Century Gothic"/>
                <w:sz w:val="18"/>
                <w:szCs w:val="18"/>
              </w:rPr>
              <w:t>0</w:t>
            </w:r>
          </w:p>
        </w:tc>
        <w:tc>
          <w:tcPr>
            <w:tcW w:w="3544" w:type="dxa"/>
            <w:tcMar>
              <w:top w:w="100" w:type="dxa"/>
              <w:left w:w="100" w:type="dxa"/>
              <w:bottom w:w="100" w:type="dxa"/>
              <w:right w:w="100" w:type="dxa"/>
            </w:tcMar>
          </w:tcPr>
          <w:p w:rsidRPr="003E4D38" w:rsidR="003E4D38" w:rsidP="00511534" w:rsidRDefault="003E4D38" w14:paraId="36B2435D" w14:textId="77777777">
            <w:pPr>
              <w:rPr>
                <w:rFonts w:ascii="Century Gothic" w:hAnsi="Century Gothic"/>
                <w:sz w:val="18"/>
                <w:szCs w:val="18"/>
              </w:rPr>
            </w:pPr>
            <w:r w:rsidRPr="003E4D38">
              <w:rPr>
                <w:rFonts w:ascii="Century Gothic" w:hAnsi="Century Gothic"/>
                <w:sz w:val="18"/>
                <w:szCs w:val="18"/>
              </w:rPr>
              <w:t>NO EVALUADO</w:t>
            </w:r>
          </w:p>
        </w:tc>
      </w:tr>
      <w:tr w:rsidRPr="003E4D38" w:rsidR="003E4D38" w:rsidTr="00511534" w14:paraId="04B75CCD" w14:textId="77777777">
        <w:trPr>
          <w:cantSplit/>
          <w:trHeight w:val="320"/>
        </w:trPr>
        <w:tc>
          <w:tcPr>
            <w:tcW w:w="3964" w:type="dxa"/>
            <w:vMerge w:val="restart"/>
            <w:tcMar>
              <w:top w:w="100" w:type="dxa"/>
              <w:left w:w="100" w:type="dxa"/>
              <w:bottom w:w="100" w:type="dxa"/>
              <w:right w:w="100" w:type="dxa"/>
            </w:tcMar>
          </w:tcPr>
          <w:p w:rsidRPr="003E4D38" w:rsidR="003E4D38" w:rsidP="00511534" w:rsidRDefault="003E4D38" w14:paraId="74C7F276" w14:textId="77777777">
            <w:pPr>
              <w:rPr>
                <w:rFonts w:ascii="Century Gothic" w:hAnsi="Century Gothic"/>
                <w:sz w:val="18"/>
                <w:szCs w:val="18"/>
              </w:rPr>
            </w:pPr>
            <w:r w:rsidRPr="003E4D38">
              <w:rPr>
                <w:rFonts w:ascii="Century Gothic" w:hAnsi="Century Gothic" w:cs="Arial"/>
                <w:sz w:val="18"/>
                <w:szCs w:val="18"/>
              </w:rPr>
              <w:t>5. Reconocer y utilizar conexiones entre los diferentes elementos matemáticos interconectando conceptos y procedimientos para desarrollar una visión de las matemáticas como un todo integrado.</w:t>
            </w:r>
          </w:p>
        </w:tc>
        <w:tc>
          <w:tcPr>
            <w:tcW w:w="709" w:type="dxa"/>
            <w:vMerge w:val="restart"/>
            <w:tcMar>
              <w:top w:w="100" w:type="dxa"/>
              <w:left w:w="100" w:type="dxa"/>
              <w:bottom w:w="100" w:type="dxa"/>
              <w:right w:w="100" w:type="dxa"/>
            </w:tcMar>
          </w:tcPr>
          <w:p w:rsidRPr="003E4D38" w:rsidR="003E4D38" w:rsidP="00511534" w:rsidRDefault="003E4D38" w14:paraId="35AD9D44" w14:textId="77777777">
            <w:pPr>
              <w:jc w:val="center"/>
              <w:rPr>
                <w:rFonts w:ascii="Century Gothic" w:hAnsi="Century Gothic" w:cs="Arial"/>
                <w:sz w:val="18"/>
                <w:szCs w:val="18"/>
              </w:rPr>
            </w:pPr>
            <w:r w:rsidRPr="003E4D38">
              <w:rPr>
                <w:rFonts w:ascii="Century Gothic" w:hAnsi="Century Gothic" w:cs="Arial"/>
                <w:sz w:val="18"/>
                <w:szCs w:val="18"/>
              </w:rPr>
              <w:t>15</w:t>
            </w:r>
          </w:p>
          <w:p w:rsidRPr="003E4D38" w:rsidR="003E4D38" w:rsidP="00511534" w:rsidRDefault="003E4D38" w14:paraId="6077120B"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52FC0FC1" w14:textId="77777777">
            <w:pPr>
              <w:rPr>
                <w:rFonts w:ascii="Century Gothic" w:hAnsi="Century Gothic" w:cs="Arial"/>
                <w:sz w:val="18"/>
                <w:szCs w:val="18"/>
              </w:rPr>
            </w:pPr>
            <w:r w:rsidRPr="003E4D38">
              <w:rPr>
                <w:rFonts w:ascii="Century Gothic" w:hAnsi="Century Gothic" w:cs="Arial"/>
                <w:sz w:val="18"/>
                <w:szCs w:val="18"/>
              </w:rPr>
              <w:t xml:space="preserve">5.1. Reconocer las relaciones entre los conocimientos y experiencias matemáticas formando un todo coherente. </w:t>
            </w:r>
          </w:p>
        </w:tc>
        <w:tc>
          <w:tcPr>
            <w:tcW w:w="709" w:type="dxa"/>
            <w:vMerge w:val="restart"/>
            <w:tcMar>
              <w:top w:w="100" w:type="dxa"/>
              <w:left w:w="100" w:type="dxa"/>
              <w:bottom w:w="100" w:type="dxa"/>
              <w:right w:w="100" w:type="dxa"/>
            </w:tcMar>
          </w:tcPr>
          <w:p w:rsidRPr="003E4D38" w:rsidR="003E4D38" w:rsidP="00511534" w:rsidRDefault="003E4D38" w14:paraId="2AF53E33" w14:textId="77777777">
            <w:pPr>
              <w:jc w:val="center"/>
              <w:rPr>
                <w:rFonts w:ascii="Century Gothic" w:hAnsi="Century Gothic"/>
                <w:sz w:val="18"/>
                <w:szCs w:val="18"/>
              </w:rPr>
            </w:pPr>
            <w:r w:rsidRPr="003E4D38">
              <w:rPr>
                <w:rFonts w:ascii="Century Gothic" w:hAnsi="Century Gothic"/>
                <w:sz w:val="18"/>
                <w:szCs w:val="18"/>
              </w:rPr>
              <w:t>7</w:t>
            </w:r>
          </w:p>
        </w:tc>
        <w:tc>
          <w:tcPr>
            <w:tcW w:w="3544" w:type="dxa"/>
            <w:tcMar>
              <w:top w:w="100" w:type="dxa"/>
              <w:left w:w="100" w:type="dxa"/>
              <w:bottom w:w="100" w:type="dxa"/>
              <w:right w:w="100" w:type="dxa"/>
            </w:tcMar>
          </w:tcPr>
          <w:p w:rsidRPr="003E4D38" w:rsidR="003E4D38" w:rsidP="00511534" w:rsidRDefault="003E4D38" w14:paraId="1D5FF143"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5C8C4BB9" w14:textId="77777777">
        <w:trPr>
          <w:cantSplit/>
          <w:trHeight w:val="319"/>
        </w:trPr>
        <w:tc>
          <w:tcPr>
            <w:tcW w:w="3964" w:type="dxa"/>
            <w:vMerge/>
            <w:tcMar>
              <w:top w:w="100" w:type="dxa"/>
              <w:left w:w="100" w:type="dxa"/>
              <w:bottom w:w="100" w:type="dxa"/>
              <w:right w:w="100" w:type="dxa"/>
            </w:tcMar>
          </w:tcPr>
          <w:p w:rsidRPr="003E4D38" w:rsidR="003E4D38" w:rsidP="00511534" w:rsidRDefault="003E4D38" w14:paraId="096FE690"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4ECDDBC"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2E032A59"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4A7C62E3"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0EA6E0A"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61E89356" w14:textId="77777777">
        <w:trPr>
          <w:cantSplit/>
          <w:trHeight w:val="463"/>
        </w:trPr>
        <w:tc>
          <w:tcPr>
            <w:tcW w:w="3964" w:type="dxa"/>
            <w:vMerge/>
            <w:tcMar>
              <w:top w:w="100" w:type="dxa"/>
              <w:left w:w="100" w:type="dxa"/>
              <w:bottom w:w="100" w:type="dxa"/>
              <w:right w:w="100" w:type="dxa"/>
            </w:tcMar>
          </w:tcPr>
          <w:p w:rsidRPr="003E4D38" w:rsidR="003E4D38" w:rsidP="00511534" w:rsidRDefault="003E4D38" w14:paraId="0D41ED19"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35319958"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4AD4A6D3"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5B10CF08"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EE352B4"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783E3E9E" w14:textId="77777777">
        <w:trPr>
          <w:cantSplit/>
          <w:trHeight w:val="33"/>
        </w:trPr>
        <w:tc>
          <w:tcPr>
            <w:tcW w:w="3964" w:type="dxa"/>
            <w:vMerge/>
            <w:tcMar>
              <w:top w:w="100" w:type="dxa"/>
              <w:left w:w="100" w:type="dxa"/>
              <w:bottom w:w="100" w:type="dxa"/>
              <w:right w:w="100" w:type="dxa"/>
            </w:tcMar>
          </w:tcPr>
          <w:p w:rsidRPr="003E4D38" w:rsidR="003E4D38" w:rsidP="00511534" w:rsidRDefault="003E4D38" w14:paraId="3269432D"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0B42F5A2"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22D60AFD" w14:textId="77777777">
            <w:pPr>
              <w:rPr>
                <w:rFonts w:ascii="Century Gothic" w:hAnsi="Century Gothic" w:cs="Arial"/>
                <w:sz w:val="18"/>
                <w:szCs w:val="18"/>
              </w:rPr>
            </w:pPr>
            <w:r w:rsidRPr="003E4D38">
              <w:rPr>
                <w:rFonts w:ascii="Century Gothic" w:hAnsi="Century Gothic" w:cs="Arial"/>
                <w:sz w:val="18"/>
                <w:szCs w:val="18"/>
              </w:rPr>
              <w:t>5.2. Realizar conexiones entre diferentes procesos matemáticos aplicando conocimientos y experiencias previas.</w:t>
            </w:r>
          </w:p>
        </w:tc>
        <w:tc>
          <w:tcPr>
            <w:tcW w:w="709" w:type="dxa"/>
            <w:vMerge w:val="restart"/>
            <w:tcMar>
              <w:top w:w="100" w:type="dxa"/>
              <w:left w:w="100" w:type="dxa"/>
              <w:bottom w:w="100" w:type="dxa"/>
              <w:right w:w="100" w:type="dxa"/>
            </w:tcMar>
          </w:tcPr>
          <w:p w:rsidRPr="003E4D38" w:rsidR="003E4D38" w:rsidP="00511534" w:rsidRDefault="003E4D38" w14:paraId="08705C29" w14:textId="77777777">
            <w:pPr>
              <w:jc w:val="center"/>
              <w:rPr>
                <w:rFonts w:ascii="Century Gothic" w:hAnsi="Century Gothic"/>
                <w:sz w:val="18"/>
                <w:szCs w:val="18"/>
              </w:rPr>
            </w:pPr>
            <w:r w:rsidRPr="003E4D38">
              <w:rPr>
                <w:rFonts w:ascii="Century Gothic" w:hAnsi="Century Gothic"/>
                <w:sz w:val="18"/>
                <w:szCs w:val="18"/>
              </w:rPr>
              <w:t>8</w:t>
            </w:r>
          </w:p>
        </w:tc>
        <w:tc>
          <w:tcPr>
            <w:tcW w:w="3544" w:type="dxa"/>
            <w:tcMar>
              <w:top w:w="100" w:type="dxa"/>
              <w:left w:w="100" w:type="dxa"/>
              <w:bottom w:w="100" w:type="dxa"/>
              <w:right w:w="100" w:type="dxa"/>
            </w:tcMar>
          </w:tcPr>
          <w:p w:rsidRPr="003E4D38" w:rsidR="003E4D38" w:rsidP="00511534" w:rsidRDefault="003E4D38" w14:paraId="598C58F9"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03E4BBED" w14:textId="77777777">
        <w:trPr>
          <w:cantSplit/>
          <w:trHeight w:val="319"/>
        </w:trPr>
        <w:tc>
          <w:tcPr>
            <w:tcW w:w="3964" w:type="dxa"/>
            <w:vMerge/>
            <w:tcMar>
              <w:top w:w="100" w:type="dxa"/>
              <w:left w:w="100" w:type="dxa"/>
              <w:bottom w:w="100" w:type="dxa"/>
              <w:right w:w="100" w:type="dxa"/>
            </w:tcMar>
          </w:tcPr>
          <w:p w:rsidRPr="003E4D38" w:rsidR="003E4D38" w:rsidP="00511534" w:rsidRDefault="003E4D38" w14:paraId="06F51E66"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049BF138"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6D81B3BA"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3D8E43A"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52B85013"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4652BF26" w14:textId="77777777">
        <w:trPr>
          <w:cantSplit/>
          <w:trHeight w:val="319"/>
        </w:trPr>
        <w:tc>
          <w:tcPr>
            <w:tcW w:w="3964" w:type="dxa"/>
            <w:vMerge/>
            <w:tcMar>
              <w:top w:w="100" w:type="dxa"/>
              <w:left w:w="100" w:type="dxa"/>
              <w:bottom w:w="100" w:type="dxa"/>
              <w:right w:w="100" w:type="dxa"/>
            </w:tcMar>
          </w:tcPr>
          <w:p w:rsidRPr="003E4D38" w:rsidR="003E4D38" w:rsidP="00511534" w:rsidRDefault="003E4D38" w14:paraId="790A3076"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6F21602"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6042F702"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40AEEFB"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327ED233"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5C866278" w14:textId="77777777">
        <w:trPr>
          <w:cantSplit/>
          <w:trHeight w:val="420"/>
        </w:trPr>
        <w:tc>
          <w:tcPr>
            <w:tcW w:w="3964" w:type="dxa"/>
            <w:vMerge w:val="restart"/>
            <w:tcMar>
              <w:top w:w="100" w:type="dxa"/>
              <w:left w:w="100" w:type="dxa"/>
              <w:bottom w:w="100" w:type="dxa"/>
              <w:right w:w="100" w:type="dxa"/>
            </w:tcMar>
          </w:tcPr>
          <w:p w:rsidRPr="003E4D38" w:rsidR="003E4D38" w:rsidP="00511534" w:rsidRDefault="003E4D38" w14:paraId="6F7BFFBA" w14:textId="77777777">
            <w:pPr>
              <w:rPr>
                <w:rFonts w:ascii="Century Gothic" w:hAnsi="Century Gothic"/>
                <w:sz w:val="18"/>
                <w:szCs w:val="18"/>
              </w:rPr>
            </w:pPr>
            <w:r w:rsidRPr="003E4D38">
              <w:rPr>
                <w:rFonts w:ascii="Century Gothic" w:hAnsi="Century Gothic" w:cs="Arial"/>
                <w:sz w:val="18"/>
                <w:szCs w:val="18"/>
              </w:rPr>
              <w:t>6. Identificar las matemáticas implicadas en otras materias y en situaciones reales, susceptibles de ser abordadas en términos matemáticos, interrelacionando conceptos y procedimientos para aplicarlos en situaciones diversas.</w:t>
            </w:r>
          </w:p>
        </w:tc>
        <w:tc>
          <w:tcPr>
            <w:tcW w:w="709" w:type="dxa"/>
            <w:vMerge w:val="restart"/>
            <w:tcMar>
              <w:top w:w="100" w:type="dxa"/>
              <w:left w:w="100" w:type="dxa"/>
              <w:bottom w:w="100" w:type="dxa"/>
              <w:right w:w="100" w:type="dxa"/>
            </w:tcMar>
          </w:tcPr>
          <w:p w:rsidRPr="003E4D38" w:rsidR="003E4D38" w:rsidP="00511534" w:rsidRDefault="003E4D38" w14:paraId="030E6422" w14:textId="77777777">
            <w:pPr>
              <w:jc w:val="center"/>
              <w:rPr>
                <w:rFonts w:ascii="Century Gothic" w:hAnsi="Century Gothic" w:cs="Arial"/>
                <w:sz w:val="18"/>
                <w:szCs w:val="18"/>
              </w:rPr>
            </w:pPr>
            <w:r w:rsidRPr="003E4D38">
              <w:rPr>
                <w:rFonts w:ascii="Century Gothic" w:hAnsi="Century Gothic" w:cs="Arial"/>
                <w:sz w:val="18"/>
                <w:szCs w:val="18"/>
              </w:rPr>
              <w:t>10</w:t>
            </w:r>
          </w:p>
          <w:p w:rsidRPr="003E4D38" w:rsidR="003E4D38" w:rsidP="00511534" w:rsidRDefault="003E4D38" w14:paraId="5A240CA5" w14:textId="77777777">
            <w:pPr>
              <w:jc w:val="center"/>
              <w:rPr>
                <w:rFonts w:ascii="Century Gothic" w:hAnsi="Century Gothic" w:cs="Arial"/>
                <w:sz w:val="18"/>
                <w:szCs w:val="18"/>
              </w:rPr>
            </w:pPr>
          </w:p>
          <w:p w:rsidRPr="003E4D38" w:rsidR="003E4D38" w:rsidP="00511534" w:rsidRDefault="003E4D38" w14:paraId="3405FACC"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64734151" w14:textId="77777777">
            <w:pPr>
              <w:rPr>
                <w:rFonts w:ascii="Century Gothic" w:hAnsi="Century Gothic" w:cs="Arial"/>
                <w:sz w:val="18"/>
                <w:szCs w:val="18"/>
              </w:rPr>
            </w:pPr>
            <w:r w:rsidRPr="003E4D38">
              <w:rPr>
                <w:rFonts w:ascii="Century Gothic" w:hAnsi="Century Gothic" w:cs="Arial"/>
                <w:sz w:val="18"/>
                <w:szCs w:val="18"/>
              </w:rPr>
              <w:lastRenderedPageBreak/>
              <w:t xml:space="preserve">6.1. Reconocer situaciones susceptibles de ser formuladas y resueltas mediante herramientas y estrategias matemáticas, estableciendo conexiones entre el mundo real y las matemáticas y usando los procesos inherentes a la investigación: inferir, medir, comunicar, clasificar y predecir. </w:t>
            </w:r>
          </w:p>
        </w:tc>
        <w:tc>
          <w:tcPr>
            <w:tcW w:w="709" w:type="dxa"/>
            <w:vMerge w:val="restart"/>
            <w:tcMar>
              <w:top w:w="100" w:type="dxa"/>
              <w:left w:w="100" w:type="dxa"/>
              <w:bottom w:w="100" w:type="dxa"/>
              <w:right w:w="100" w:type="dxa"/>
            </w:tcMar>
          </w:tcPr>
          <w:p w:rsidRPr="003E4D38" w:rsidR="003E4D38" w:rsidP="00511534" w:rsidRDefault="003E4D38" w14:paraId="349DBF21" w14:textId="77777777">
            <w:pPr>
              <w:jc w:val="center"/>
              <w:rPr>
                <w:rFonts w:ascii="Century Gothic" w:hAnsi="Century Gothic"/>
                <w:sz w:val="18"/>
                <w:szCs w:val="18"/>
              </w:rPr>
            </w:pPr>
            <w:r w:rsidRPr="003E4D38">
              <w:rPr>
                <w:rFonts w:ascii="Century Gothic" w:hAnsi="Century Gothic"/>
                <w:sz w:val="18"/>
                <w:szCs w:val="18"/>
              </w:rPr>
              <w:t>4</w:t>
            </w:r>
          </w:p>
        </w:tc>
        <w:tc>
          <w:tcPr>
            <w:tcW w:w="3544" w:type="dxa"/>
            <w:tcMar>
              <w:top w:w="100" w:type="dxa"/>
              <w:left w:w="100" w:type="dxa"/>
              <w:bottom w:w="100" w:type="dxa"/>
              <w:right w:w="100" w:type="dxa"/>
            </w:tcMar>
          </w:tcPr>
          <w:p w:rsidRPr="003E4D38" w:rsidR="003E4D38" w:rsidP="00511534" w:rsidRDefault="003E4D38" w14:paraId="22BA34C0"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2F7FCDB9" w14:textId="77777777">
        <w:trPr>
          <w:cantSplit/>
          <w:trHeight w:val="67"/>
        </w:trPr>
        <w:tc>
          <w:tcPr>
            <w:tcW w:w="3964" w:type="dxa"/>
            <w:vMerge/>
            <w:tcMar>
              <w:top w:w="100" w:type="dxa"/>
              <w:left w:w="100" w:type="dxa"/>
              <w:bottom w:w="100" w:type="dxa"/>
              <w:right w:w="100" w:type="dxa"/>
            </w:tcMar>
          </w:tcPr>
          <w:p w:rsidRPr="003E4D38" w:rsidR="003E4D38" w:rsidP="00511534" w:rsidRDefault="003E4D38" w14:paraId="2A7C82B1"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5AE85C3"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134E4BEE"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3DC3A4E1"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15992727"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08621DEF" w14:textId="77777777">
        <w:trPr>
          <w:cantSplit/>
          <w:trHeight w:val="213"/>
        </w:trPr>
        <w:tc>
          <w:tcPr>
            <w:tcW w:w="3964" w:type="dxa"/>
            <w:vMerge/>
            <w:tcMar>
              <w:top w:w="100" w:type="dxa"/>
              <w:left w:w="100" w:type="dxa"/>
              <w:bottom w:w="100" w:type="dxa"/>
              <w:right w:w="100" w:type="dxa"/>
            </w:tcMar>
          </w:tcPr>
          <w:p w:rsidRPr="003E4D38" w:rsidR="003E4D38" w:rsidP="00511534" w:rsidRDefault="003E4D38" w14:paraId="550401C8"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5C52BC0"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482C3346" w14:textId="77777777">
            <w:pPr>
              <w:rPr>
                <w:rFonts w:ascii="Century Gothic" w:hAnsi="Century Gothic" w:cs="Arial"/>
                <w:sz w:val="18"/>
                <w:szCs w:val="18"/>
              </w:rPr>
            </w:pPr>
            <w:r w:rsidRPr="003E4D38">
              <w:rPr>
                <w:rFonts w:ascii="Century Gothic" w:hAnsi="Century Gothic" w:cs="Arial"/>
                <w:sz w:val="18"/>
                <w:szCs w:val="18"/>
              </w:rPr>
              <w:t xml:space="preserve">6.2. Identificar conexiones coherentes entre las matemáticas y otras materias resolviendo problemas contextualizados. </w:t>
            </w:r>
          </w:p>
        </w:tc>
        <w:tc>
          <w:tcPr>
            <w:tcW w:w="709" w:type="dxa"/>
            <w:vMerge w:val="restart"/>
            <w:tcMar>
              <w:top w:w="100" w:type="dxa"/>
              <w:left w:w="100" w:type="dxa"/>
              <w:bottom w:w="100" w:type="dxa"/>
              <w:right w:w="100" w:type="dxa"/>
            </w:tcMar>
          </w:tcPr>
          <w:p w:rsidRPr="003E4D38" w:rsidR="003E4D38" w:rsidP="00511534" w:rsidRDefault="003E4D38" w14:paraId="62B7EC0E" w14:textId="77777777">
            <w:pPr>
              <w:jc w:val="center"/>
              <w:rPr>
                <w:rFonts w:ascii="Century Gothic" w:hAnsi="Century Gothic"/>
                <w:sz w:val="18"/>
                <w:szCs w:val="18"/>
              </w:rPr>
            </w:pPr>
            <w:r w:rsidRPr="003E4D38">
              <w:rPr>
                <w:rFonts w:ascii="Century Gothic" w:hAnsi="Century Gothic"/>
                <w:sz w:val="18"/>
                <w:szCs w:val="18"/>
              </w:rPr>
              <w:t>4</w:t>
            </w:r>
          </w:p>
        </w:tc>
        <w:tc>
          <w:tcPr>
            <w:tcW w:w="3544" w:type="dxa"/>
            <w:tcMar>
              <w:top w:w="100" w:type="dxa"/>
              <w:left w:w="100" w:type="dxa"/>
              <w:bottom w:w="100" w:type="dxa"/>
              <w:right w:w="100" w:type="dxa"/>
            </w:tcMar>
          </w:tcPr>
          <w:p w:rsidRPr="003E4D38" w:rsidR="003E4D38" w:rsidP="00511534" w:rsidRDefault="003E4D38" w14:paraId="44E7B6F1"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4AF9F09E" w14:textId="77777777">
        <w:trPr>
          <w:cantSplit/>
          <w:trHeight w:val="300"/>
        </w:trPr>
        <w:tc>
          <w:tcPr>
            <w:tcW w:w="3964" w:type="dxa"/>
            <w:vMerge/>
            <w:tcMar>
              <w:top w:w="100" w:type="dxa"/>
              <w:left w:w="100" w:type="dxa"/>
              <w:bottom w:w="100" w:type="dxa"/>
              <w:right w:w="100" w:type="dxa"/>
            </w:tcMar>
          </w:tcPr>
          <w:p w:rsidRPr="003E4D38" w:rsidR="003E4D38" w:rsidP="00511534" w:rsidRDefault="003E4D38" w14:paraId="37232042"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599953EC"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6A357DAB"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122E968"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5360FDEB"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188293F4" w14:textId="77777777">
        <w:trPr>
          <w:cantSplit/>
          <w:trHeight w:val="617" w:hRule="exact"/>
        </w:trPr>
        <w:tc>
          <w:tcPr>
            <w:tcW w:w="3964" w:type="dxa"/>
            <w:vMerge/>
            <w:tcMar>
              <w:top w:w="100" w:type="dxa"/>
              <w:left w:w="100" w:type="dxa"/>
              <w:bottom w:w="100" w:type="dxa"/>
              <w:right w:w="100" w:type="dxa"/>
            </w:tcMar>
          </w:tcPr>
          <w:p w:rsidRPr="003E4D38" w:rsidR="003E4D38" w:rsidP="00511534" w:rsidRDefault="003E4D38" w14:paraId="7190CBD7"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5AE8ED44"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34E334C7"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B6C7F6D"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5C6136DD"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4923E728" w14:textId="77777777">
        <w:trPr>
          <w:cantSplit/>
          <w:trHeight w:val="426"/>
        </w:trPr>
        <w:tc>
          <w:tcPr>
            <w:tcW w:w="3964" w:type="dxa"/>
            <w:vMerge/>
            <w:tcMar>
              <w:top w:w="100" w:type="dxa"/>
              <w:left w:w="100" w:type="dxa"/>
              <w:bottom w:w="100" w:type="dxa"/>
              <w:right w:w="100" w:type="dxa"/>
            </w:tcMar>
          </w:tcPr>
          <w:p w:rsidRPr="003E4D38" w:rsidR="003E4D38" w:rsidP="00511534" w:rsidRDefault="003E4D38" w14:paraId="6472BF0C"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21180D2C"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32BE1459" w14:textId="77777777">
            <w:pPr>
              <w:rPr>
                <w:rFonts w:ascii="Century Gothic" w:hAnsi="Century Gothic" w:cs="Arial"/>
                <w:sz w:val="18"/>
                <w:szCs w:val="18"/>
              </w:rPr>
            </w:pPr>
            <w:r w:rsidRPr="003E4D38">
              <w:rPr>
                <w:rFonts w:ascii="Century Gothic" w:hAnsi="Century Gothic" w:cs="Arial"/>
                <w:sz w:val="18"/>
                <w:szCs w:val="18"/>
              </w:rPr>
              <w:t>6.3. Reconocer la aportación de las matemáticas al progreso de la humanidad y su contribución a la superación de los retos que demanda la sociedad actual.</w:t>
            </w:r>
          </w:p>
          <w:p w:rsidRPr="003E4D38" w:rsidR="003E4D38" w:rsidP="00511534" w:rsidRDefault="003E4D38" w14:paraId="411F591F" w14:textId="77777777">
            <w:pPr>
              <w:rPr>
                <w:rFonts w:ascii="Century Gothic" w:hAnsi="Century Gothic" w:cs="Arial"/>
                <w:sz w:val="18"/>
                <w:szCs w:val="18"/>
              </w:rPr>
            </w:pPr>
          </w:p>
          <w:p w:rsidRPr="003E4D38" w:rsidR="003E4D38" w:rsidP="00511534" w:rsidRDefault="003E4D38" w14:paraId="6AAADC57" w14:textId="77777777">
            <w:pPr>
              <w:rPr>
                <w:rFonts w:ascii="Century Gothic" w:hAnsi="Century Gothic" w:cs="Arial"/>
                <w:sz w:val="18"/>
                <w:szCs w:val="18"/>
              </w:rPr>
            </w:pPr>
          </w:p>
          <w:p w:rsidRPr="003E4D38" w:rsidR="003E4D38" w:rsidP="00511534" w:rsidRDefault="003E4D38" w14:paraId="37D3ECE4" w14:textId="77777777">
            <w:pPr>
              <w:rPr>
                <w:rFonts w:ascii="Century Gothic" w:hAnsi="Century Gothic" w:cs="Arial"/>
                <w:sz w:val="18"/>
                <w:szCs w:val="18"/>
              </w:rPr>
            </w:pPr>
          </w:p>
          <w:p w:rsidRPr="003E4D38" w:rsidR="003E4D38" w:rsidP="00511534" w:rsidRDefault="003E4D38" w14:paraId="5833C742" w14:textId="77777777">
            <w:pPr>
              <w:rPr>
                <w:rFonts w:ascii="Century Gothic" w:hAnsi="Century Gothic" w:cs="Arial"/>
                <w:sz w:val="18"/>
                <w:szCs w:val="18"/>
              </w:rPr>
            </w:pPr>
          </w:p>
          <w:p w:rsidRPr="003E4D38" w:rsidR="003E4D38" w:rsidP="00511534" w:rsidRDefault="003E4D38" w14:paraId="55702669" w14:textId="77777777">
            <w:pPr>
              <w:rPr>
                <w:rFonts w:ascii="Century Gothic" w:hAnsi="Century Gothic" w:cs="Arial"/>
                <w:sz w:val="18"/>
                <w:szCs w:val="18"/>
              </w:rPr>
            </w:pPr>
          </w:p>
          <w:p w:rsidRPr="003E4D38" w:rsidR="003E4D38" w:rsidP="00511534" w:rsidRDefault="003E4D38" w14:paraId="4A7E7883" w14:textId="77777777">
            <w:pPr>
              <w:rPr>
                <w:rFonts w:ascii="Century Gothic" w:hAnsi="Century Gothic" w:cs="Arial"/>
                <w:sz w:val="18"/>
                <w:szCs w:val="18"/>
              </w:rPr>
            </w:pPr>
          </w:p>
        </w:tc>
        <w:tc>
          <w:tcPr>
            <w:tcW w:w="709" w:type="dxa"/>
            <w:vMerge w:val="restart"/>
            <w:tcMar>
              <w:top w:w="100" w:type="dxa"/>
              <w:left w:w="100" w:type="dxa"/>
              <w:bottom w:w="100" w:type="dxa"/>
              <w:right w:w="100" w:type="dxa"/>
            </w:tcMar>
          </w:tcPr>
          <w:p w:rsidRPr="003E4D38" w:rsidR="003E4D38" w:rsidP="00511534" w:rsidRDefault="003E4D38" w14:paraId="70E228C8" w14:textId="77777777">
            <w:pPr>
              <w:jc w:val="center"/>
              <w:rPr>
                <w:rFonts w:ascii="Century Gothic" w:hAnsi="Century Gothic"/>
                <w:sz w:val="18"/>
                <w:szCs w:val="18"/>
              </w:rPr>
            </w:pPr>
            <w:r w:rsidRPr="003E4D38">
              <w:rPr>
                <w:rFonts w:ascii="Century Gothic" w:hAnsi="Century Gothic"/>
                <w:sz w:val="18"/>
                <w:szCs w:val="18"/>
              </w:rPr>
              <w:t>2</w:t>
            </w:r>
          </w:p>
        </w:tc>
        <w:tc>
          <w:tcPr>
            <w:tcW w:w="3544" w:type="dxa"/>
            <w:tcMar>
              <w:top w:w="100" w:type="dxa"/>
              <w:left w:w="100" w:type="dxa"/>
              <w:bottom w:w="100" w:type="dxa"/>
              <w:right w:w="100" w:type="dxa"/>
            </w:tcMar>
          </w:tcPr>
          <w:p w:rsidRPr="003E4D38" w:rsidR="003E4D38" w:rsidP="00511534" w:rsidRDefault="003E4D38" w14:paraId="2F436FC7"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7622670E" w14:textId="77777777">
        <w:trPr>
          <w:cantSplit/>
          <w:trHeight w:val="425"/>
        </w:trPr>
        <w:tc>
          <w:tcPr>
            <w:tcW w:w="3964" w:type="dxa"/>
            <w:vMerge/>
            <w:tcMar>
              <w:top w:w="100" w:type="dxa"/>
              <w:left w:w="100" w:type="dxa"/>
              <w:bottom w:w="100" w:type="dxa"/>
              <w:right w:w="100" w:type="dxa"/>
            </w:tcMar>
          </w:tcPr>
          <w:p w:rsidRPr="003E4D38" w:rsidR="003E4D38" w:rsidP="00511534" w:rsidRDefault="003E4D38" w14:paraId="0167B669"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02CD9B90"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24D58662"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E911CE1"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100DA292"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7CEFA6D1" w14:textId="77777777">
        <w:trPr>
          <w:cantSplit/>
          <w:trHeight w:val="425"/>
        </w:trPr>
        <w:tc>
          <w:tcPr>
            <w:tcW w:w="3964" w:type="dxa"/>
            <w:vMerge/>
            <w:tcMar>
              <w:top w:w="100" w:type="dxa"/>
              <w:left w:w="100" w:type="dxa"/>
              <w:bottom w:w="100" w:type="dxa"/>
              <w:right w:w="100" w:type="dxa"/>
            </w:tcMar>
          </w:tcPr>
          <w:p w:rsidRPr="003E4D38" w:rsidR="003E4D38" w:rsidP="00511534" w:rsidRDefault="003E4D38" w14:paraId="20D88C7F"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2E929E82"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49D7A7CF"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714D8E15"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4750AC52"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424B0016" w14:textId="77777777">
        <w:trPr>
          <w:cantSplit/>
          <w:trHeight w:val="385"/>
        </w:trPr>
        <w:tc>
          <w:tcPr>
            <w:tcW w:w="3964" w:type="dxa"/>
            <w:vMerge w:val="restart"/>
            <w:tcMar>
              <w:top w:w="100" w:type="dxa"/>
              <w:left w:w="100" w:type="dxa"/>
              <w:bottom w:w="100" w:type="dxa"/>
              <w:right w:w="100" w:type="dxa"/>
            </w:tcMar>
          </w:tcPr>
          <w:p w:rsidRPr="003E4D38" w:rsidR="003E4D38" w:rsidP="00511534" w:rsidRDefault="003E4D38" w14:paraId="10DFA8C0" w14:textId="77777777">
            <w:pPr>
              <w:rPr>
                <w:rFonts w:ascii="Century Gothic" w:hAnsi="Century Gothic"/>
                <w:sz w:val="18"/>
                <w:szCs w:val="18"/>
              </w:rPr>
            </w:pPr>
            <w:r w:rsidRPr="003E4D38">
              <w:rPr>
                <w:rFonts w:ascii="Century Gothic" w:hAnsi="Century Gothic" w:cs="Arial"/>
                <w:sz w:val="18"/>
                <w:szCs w:val="18"/>
              </w:rPr>
              <w:t>7. Representar, de forma individual y colectiva, conceptos, procedimientos, información y resultados matemáticos usando diferentes tecnologías, para visualizar ideas y estructurar procesos matemáticos.</w:t>
            </w:r>
          </w:p>
        </w:tc>
        <w:tc>
          <w:tcPr>
            <w:tcW w:w="709" w:type="dxa"/>
            <w:vMerge w:val="restart"/>
            <w:tcMar>
              <w:top w:w="100" w:type="dxa"/>
              <w:left w:w="100" w:type="dxa"/>
              <w:bottom w:w="100" w:type="dxa"/>
              <w:right w:w="100" w:type="dxa"/>
            </w:tcMar>
          </w:tcPr>
          <w:p w:rsidRPr="003E4D38" w:rsidR="003E4D38" w:rsidP="00511534" w:rsidRDefault="003E4D38" w14:paraId="6F5974EF" w14:textId="77777777">
            <w:pPr>
              <w:jc w:val="center"/>
              <w:rPr>
                <w:rFonts w:ascii="Century Gothic" w:hAnsi="Century Gothic" w:cs="Arial"/>
                <w:sz w:val="18"/>
                <w:szCs w:val="18"/>
              </w:rPr>
            </w:pPr>
            <w:r w:rsidRPr="003E4D38">
              <w:rPr>
                <w:rFonts w:ascii="Century Gothic" w:hAnsi="Century Gothic" w:cs="Arial"/>
                <w:sz w:val="18"/>
                <w:szCs w:val="18"/>
              </w:rPr>
              <w:t>10</w:t>
            </w:r>
          </w:p>
          <w:p w:rsidRPr="003E4D38" w:rsidR="003E4D38" w:rsidP="00511534" w:rsidRDefault="003E4D38" w14:paraId="55E7F4F3"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3EACFF7F" w14:textId="77777777">
            <w:pPr>
              <w:rPr>
                <w:rFonts w:ascii="Century Gothic" w:hAnsi="Century Gothic" w:cs="Arial"/>
                <w:sz w:val="18"/>
                <w:szCs w:val="18"/>
              </w:rPr>
            </w:pPr>
            <w:r w:rsidRPr="003E4D38">
              <w:rPr>
                <w:rFonts w:ascii="Century Gothic" w:hAnsi="Century Gothic" w:cs="Arial"/>
                <w:sz w:val="18"/>
                <w:szCs w:val="18"/>
              </w:rPr>
              <w:t xml:space="preserve">7.1. Representar conceptos, procedimientos, información y resultados matemáticos de modos distintos y con diferentes herramientas, incluidas las digitales, visualizando ideas, estructurando procesos matemáticos y valorando su utilidad para compartir información. </w:t>
            </w:r>
          </w:p>
          <w:p w:rsidRPr="003E4D38" w:rsidR="003E4D38" w:rsidP="00511534" w:rsidRDefault="003E4D38" w14:paraId="0DD27039" w14:textId="77777777">
            <w:pPr>
              <w:rPr>
                <w:rFonts w:ascii="Century Gothic" w:hAnsi="Century Gothic" w:cs="Arial"/>
                <w:sz w:val="18"/>
                <w:szCs w:val="18"/>
              </w:rPr>
            </w:pPr>
          </w:p>
          <w:p w:rsidRPr="003E4D38" w:rsidR="003E4D38" w:rsidP="00511534" w:rsidRDefault="003E4D38" w14:paraId="5D280050" w14:textId="77777777">
            <w:pPr>
              <w:rPr>
                <w:rFonts w:ascii="Century Gothic" w:hAnsi="Century Gothic" w:cs="Arial"/>
                <w:sz w:val="18"/>
                <w:szCs w:val="18"/>
              </w:rPr>
            </w:pPr>
          </w:p>
          <w:p w:rsidRPr="003E4D38" w:rsidR="003E4D38" w:rsidP="00511534" w:rsidRDefault="003E4D38" w14:paraId="62A0F373" w14:textId="77777777">
            <w:pPr>
              <w:rPr>
                <w:rFonts w:ascii="Century Gothic" w:hAnsi="Century Gothic" w:cs="Arial"/>
                <w:sz w:val="18"/>
                <w:szCs w:val="18"/>
              </w:rPr>
            </w:pPr>
          </w:p>
          <w:p w:rsidRPr="003E4D38" w:rsidR="003E4D38" w:rsidP="00511534" w:rsidRDefault="003E4D38" w14:paraId="53A85C51" w14:textId="77777777">
            <w:pPr>
              <w:rPr>
                <w:rFonts w:ascii="Century Gothic" w:hAnsi="Century Gothic" w:cs="Arial"/>
                <w:sz w:val="18"/>
                <w:szCs w:val="18"/>
              </w:rPr>
            </w:pPr>
          </w:p>
          <w:p w:rsidRPr="003E4D38" w:rsidR="003E4D38" w:rsidP="00511534" w:rsidRDefault="003E4D38" w14:paraId="7CEA6B96" w14:textId="77777777">
            <w:pPr>
              <w:rPr>
                <w:rFonts w:ascii="Century Gothic" w:hAnsi="Century Gothic" w:cs="Arial"/>
                <w:sz w:val="18"/>
                <w:szCs w:val="18"/>
              </w:rPr>
            </w:pPr>
          </w:p>
        </w:tc>
        <w:tc>
          <w:tcPr>
            <w:tcW w:w="709" w:type="dxa"/>
            <w:vMerge w:val="restart"/>
            <w:tcMar>
              <w:top w:w="100" w:type="dxa"/>
              <w:left w:w="100" w:type="dxa"/>
              <w:bottom w:w="100" w:type="dxa"/>
              <w:right w:w="100" w:type="dxa"/>
            </w:tcMar>
          </w:tcPr>
          <w:p w:rsidRPr="003E4D38" w:rsidR="003E4D38" w:rsidP="00511534" w:rsidRDefault="003E4D38" w14:paraId="482E435E" w14:textId="77777777">
            <w:pPr>
              <w:jc w:val="center"/>
              <w:rPr>
                <w:rFonts w:ascii="Century Gothic" w:hAnsi="Century Gothic"/>
                <w:sz w:val="18"/>
                <w:szCs w:val="18"/>
              </w:rPr>
            </w:pPr>
            <w:r w:rsidRPr="003E4D38">
              <w:rPr>
                <w:rFonts w:ascii="Century Gothic" w:hAnsi="Century Gothic"/>
                <w:sz w:val="18"/>
                <w:szCs w:val="18"/>
              </w:rPr>
              <w:t>5</w:t>
            </w:r>
          </w:p>
        </w:tc>
        <w:tc>
          <w:tcPr>
            <w:tcW w:w="3544" w:type="dxa"/>
            <w:tcMar>
              <w:top w:w="100" w:type="dxa"/>
              <w:left w:w="100" w:type="dxa"/>
              <w:bottom w:w="100" w:type="dxa"/>
              <w:right w:w="100" w:type="dxa"/>
            </w:tcMar>
          </w:tcPr>
          <w:p w:rsidRPr="003E4D38" w:rsidR="003E4D38" w:rsidP="00511534" w:rsidRDefault="003E4D38" w14:paraId="31DB39F3"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1AAD8A8B" w14:textId="77777777">
        <w:trPr>
          <w:cantSplit/>
          <w:trHeight w:val="356" w:hRule="exact"/>
        </w:trPr>
        <w:tc>
          <w:tcPr>
            <w:tcW w:w="3964" w:type="dxa"/>
            <w:vMerge/>
            <w:tcMar>
              <w:top w:w="100" w:type="dxa"/>
              <w:left w:w="100" w:type="dxa"/>
              <w:bottom w:w="100" w:type="dxa"/>
              <w:right w:w="100" w:type="dxa"/>
            </w:tcMar>
          </w:tcPr>
          <w:p w:rsidRPr="003E4D38" w:rsidR="003E4D38" w:rsidP="00511534" w:rsidRDefault="003E4D38" w14:paraId="524F198B"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3F93C343"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22B6AC0C"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54F2FF81"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0940EC15"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6ECC1BFE" w14:textId="77777777">
        <w:trPr>
          <w:cantSplit/>
          <w:trHeight w:val="894" w:hRule="exact"/>
        </w:trPr>
        <w:tc>
          <w:tcPr>
            <w:tcW w:w="3964" w:type="dxa"/>
            <w:vMerge/>
            <w:tcMar>
              <w:top w:w="100" w:type="dxa"/>
              <w:left w:w="100" w:type="dxa"/>
              <w:bottom w:w="100" w:type="dxa"/>
              <w:right w:w="100" w:type="dxa"/>
            </w:tcMar>
          </w:tcPr>
          <w:p w:rsidRPr="003E4D38" w:rsidR="003E4D38" w:rsidP="00511534" w:rsidRDefault="003E4D38" w14:paraId="0EA8B0B8"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78903B7D"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50471089"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515247C9"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5C98D910"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398D9AA5" w14:textId="77777777">
        <w:trPr>
          <w:cantSplit/>
          <w:trHeight w:val="285"/>
        </w:trPr>
        <w:tc>
          <w:tcPr>
            <w:tcW w:w="3964" w:type="dxa"/>
            <w:vMerge/>
            <w:tcMar>
              <w:top w:w="100" w:type="dxa"/>
              <w:left w:w="100" w:type="dxa"/>
              <w:bottom w:w="100" w:type="dxa"/>
              <w:right w:w="100" w:type="dxa"/>
            </w:tcMar>
          </w:tcPr>
          <w:p w:rsidRPr="003E4D38" w:rsidR="003E4D38" w:rsidP="00511534" w:rsidRDefault="003E4D38" w14:paraId="275ACFAB"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61DD9847"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0D27CEBD" w14:textId="77777777">
            <w:pPr>
              <w:rPr>
                <w:rFonts w:ascii="Century Gothic" w:hAnsi="Century Gothic" w:cs="Arial"/>
                <w:sz w:val="18"/>
                <w:szCs w:val="18"/>
              </w:rPr>
            </w:pPr>
            <w:r w:rsidRPr="003E4D38">
              <w:rPr>
                <w:rFonts w:ascii="Century Gothic" w:hAnsi="Century Gothic" w:cs="Arial"/>
                <w:sz w:val="18"/>
                <w:szCs w:val="18"/>
              </w:rPr>
              <w:t>7.2. Elaborar representaciones matemáticas que ayuden en la búsqueda de estrategias de resolución de una situación problematizada.</w:t>
            </w:r>
          </w:p>
          <w:p w:rsidRPr="003E4D38" w:rsidR="003E4D38" w:rsidP="00511534" w:rsidRDefault="003E4D38" w14:paraId="4B32CE33" w14:textId="77777777">
            <w:pPr>
              <w:rPr>
                <w:rFonts w:ascii="Century Gothic" w:hAnsi="Century Gothic" w:cs="Arial"/>
                <w:sz w:val="18"/>
                <w:szCs w:val="18"/>
              </w:rPr>
            </w:pPr>
          </w:p>
        </w:tc>
        <w:tc>
          <w:tcPr>
            <w:tcW w:w="709" w:type="dxa"/>
            <w:vMerge w:val="restart"/>
            <w:tcMar>
              <w:top w:w="100" w:type="dxa"/>
              <w:left w:w="100" w:type="dxa"/>
              <w:bottom w:w="100" w:type="dxa"/>
              <w:right w:w="100" w:type="dxa"/>
            </w:tcMar>
          </w:tcPr>
          <w:p w:rsidRPr="003E4D38" w:rsidR="003E4D38" w:rsidP="00511534" w:rsidRDefault="003E4D38" w14:paraId="771D5470" w14:textId="77777777">
            <w:pPr>
              <w:jc w:val="center"/>
              <w:rPr>
                <w:rFonts w:ascii="Century Gothic" w:hAnsi="Century Gothic"/>
                <w:sz w:val="18"/>
                <w:szCs w:val="18"/>
              </w:rPr>
            </w:pPr>
            <w:r w:rsidRPr="003E4D38">
              <w:rPr>
                <w:rFonts w:ascii="Century Gothic" w:hAnsi="Century Gothic"/>
                <w:sz w:val="18"/>
                <w:szCs w:val="18"/>
              </w:rPr>
              <w:t>5</w:t>
            </w:r>
          </w:p>
        </w:tc>
        <w:tc>
          <w:tcPr>
            <w:tcW w:w="3544" w:type="dxa"/>
            <w:tcMar>
              <w:top w:w="100" w:type="dxa"/>
              <w:left w:w="100" w:type="dxa"/>
              <w:bottom w:w="100" w:type="dxa"/>
              <w:right w:w="100" w:type="dxa"/>
            </w:tcMar>
          </w:tcPr>
          <w:p w:rsidRPr="003E4D38" w:rsidR="003E4D38" w:rsidP="00511534" w:rsidRDefault="003E4D38" w14:paraId="3B3D4BB1"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60CBC97E" w14:textId="77777777">
        <w:trPr>
          <w:cantSplit/>
          <w:trHeight w:val="283"/>
        </w:trPr>
        <w:tc>
          <w:tcPr>
            <w:tcW w:w="3964" w:type="dxa"/>
            <w:vMerge/>
            <w:tcMar>
              <w:top w:w="100" w:type="dxa"/>
              <w:left w:w="100" w:type="dxa"/>
              <w:bottom w:w="100" w:type="dxa"/>
              <w:right w:w="100" w:type="dxa"/>
            </w:tcMar>
          </w:tcPr>
          <w:p w:rsidRPr="003E4D38" w:rsidR="003E4D38" w:rsidP="00511534" w:rsidRDefault="003E4D38" w14:paraId="08728183"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2BDF42B4"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2F0EAB23"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60C83CF2"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7CD70AF1"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5FBA6927" w14:textId="77777777">
        <w:trPr>
          <w:cantSplit/>
          <w:trHeight w:val="1888"/>
        </w:trPr>
        <w:tc>
          <w:tcPr>
            <w:tcW w:w="3964" w:type="dxa"/>
            <w:vMerge/>
            <w:tcMar>
              <w:top w:w="100" w:type="dxa"/>
              <w:left w:w="100" w:type="dxa"/>
              <w:bottom w:w="100" w:type="dxa"/>
              <w:right w:w="100" w:type="dxa"/>
            </w:tcMar>
          </w:tcPr>
          <w:p w:rsidRPr="003E4D38" w:rsidR="003E4D38" w:rsidP="00511534" w:rsidRDefault="003E4D38" w14:paraId="04FDD00D"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8233E12"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1B10E69F"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726C306F"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3B8B07E3"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61F3308D" w14:textId="77777777">
        <w:trPr>
          <w:cantSplit/>
          <w:trHeight w:val="405"/>
        </w:trPr>
        <w:tc>
          <w:tcPr>
            <w:tcW w:w="3964" w:type="dxa"/>
            <w:vMerge w:val="restart"/>
            <w:tcMar>
              <w:top w:w="100" w:type="dxa"/>
              <w:left w:w="100" w:type="dxa"/>
              <w:bottom w:w="100" w:type="dxa"/>
              <w:right w:w="100" w:type="dxa"/>
            </w:tcMar>
          </w:tcPr>
          <w:p w:rsidRPr="003E4D38" w:rsidR="003E4D38" w:rsidP="00511534" w:rsidRDefault="003E4D38" w14:paraId="0D60E745" w14:textId="77777777">
            <w:pPr>
              <w:rPr>
                <w:rFonts w:ascii="Century Gothic" w:hAnsi="Century Gothic"/>
                <w:sz w:val="18"/>
                <w:szCs w:val="18"/>
              </w:rPr>
            </w:pPr>
            <w:r w:rsidRPr="003E4D38">
              <w:rPr>
                <w:rFonts w:ascii="Century Gothic" w:hAnsi="Century Gothic" w:cs="Arial"/>
                <w:sz w:val="18"/>
                <w:szCs w:val="18"/>
              </w:rPr>
              <w:lastRenderedPageBreak/>
              <w:t>8. Comunicar de forma individual y colectiva conceptos, procedimientos y argumentos matemáticos usando lenguaje oral, escrito o gráfico, utilizando la terminología matemática apropiada, para dar significado y coherencia a las ideas matemáticas.</w:t>
            </w:r>
          </w:p>
        </w:tc>
        <w:tc>
          <w:tcPr>
            <w:tcW w:w="709" w:type="dxa"/>
            <w:vMerge w:val="restart"/>
            <w:tcMar>
              <w:top w:w="100" w:type="dxa"/>
              <w:left w:w="100" w:type="dxa"/>
              <w:bottom w:w="100" w:type="dxa"/>
              <w:right w:w="100" w:type="dxa"/>
            </w:tcMar>
          </w:tcPr>
          <w:p w:rsidRPr="003E4D38" w:rsidR="003E4D38" w:rsidP="00511534" w:rsidRDefault="003E4D38" w14:paraId="5994FD55" w14:textId="77777777">
            <w:pPr>
              <w:jc w:val="center"/>
              <w:rPr>
                <w:rFonts w:ascii="Century Gothic" w:hAnsi="Century Gothic" w:cs="Arial"/>
                <w:sz w:val="18"/>
                <w:szCs w:val="18"/>
              </w:rPr>
            </w:pPr>
            <w:r w:rsidRPr="003E4D38">
              <w:rPr>
                <w:rFonts w:ascii="Century Gothic" w:hAnsi="Century Gothic" w:cs="Arial"/>
                <w:sz w:val="18"/>
                <w:szCs w:val="18"/>
              </w:rPr>
              <w:t>10</w:t>
            </w:r>
          </w:p>
        </w:tc>
        <w:tc>
          <w:tcPr>
            <w:tcW w:w="5528" w:type="dxa"/>
            <w:vMerge w:val="restart"/>
            <w:tcMar>
              <w:top w:w="100" w:type="dxa"/>
              <w:left w:w="100" w:type="dxa"/>
              <w:bottom w:w="100" w:type="dxa"/>
              <w:right w:w="100" w:type="dxa"/>
            </w:tcMar>
          </w:tcPr>
          <w:p w:rsidRPr="003E4D38" w:rsidR="003E4D38" w:rsidP="00511534" w:rsidRDefault="003E4D38" w14:paraId="43C799B8" w14:textId="77777777">
            <w:pPr>
              <w:rPr>
                <w:rFonts w:ascii="Century Gothic" w:hAnsi="Century Gothic" w:cs="Arial"/>
                <w:sz w:val="18"/>
                <w:szCs w:val="18"/>
              </w:rPr>
            </w:pPr>
            <w:r w:rsidRPr="003E4D38">
              <w:rPr>
                <w:rFonts w:ascii="Century Gothic" w:hAnsi="Century Gothic" w:cs="Arial"/>
                <w:sz w:val="18"/>
                <w:szCs w:val="18"/>
              </w:rPr>
              <w:t xml:space="preserve">8.1. Comunicar información utilizando el lenguaje matemático apropiado, utilizando diferentes medios, incluidos los digitales, oralmente y por escrito, al describir, explicar y justificar razonamientos, procedimientos y conclusiones. </w:t>
            </w:r>
          </w:p>
        </w:tc>
        <w:tc>
          <w:tcPr>
            <w:tcW w:w="709" w:type="dxa"/>
            <w:vMerge w:val="restart"/>
            <w:tcMar>
              <w:top w:w="100" w:type="dxa"/>
              <w:left w:w="100" w:type="dxa"/>
              <w:bottom w:w="100" w:type="dxa"/>
              <w:right w:w="100" w:type="dxa"/>
            </w:tcMar>
          </w:tcPr>
          <w:p w:rsidRPr="003E4D38" w:rsidR="003E4D38" w:rsidP="00511534" w:rsidRDefault="003E4D38" w14:paraId="5B60FAA3" w14:textId="77777777">
            <w:pPr>
              <w:jc w:val="center"/>
              <w:rPr>
                <w:rFonts w:ascii="Century Gothic" w:hAnsi="Century Gothic"/>
                <w:sz w:val="18"/>
                <w:szCs w:val="18"/>
              </w:rPr>
            </w:pPr>
            <w:r w:rsidRPr="003E4D38">
              <w:rPr>
                <w:rFonts w:ascii="Century Gothic" w:hAnsi="Century Gothic"/>
                <w:sz w:val="18"/>
                <w:szCs w:val="18"/>
              </w:rPr>
              <w:t>5</w:t>
            </w:r>
          </w:p>
        </w:tc>
        <w:tc>
          <w:tcPr>
            <w:tcW w:w="3544" w:type="dxa"/>
            <w:tcMar>
              <w:top w:w="100" w:type="dxa"/>
              <w:left w:w="100" w:type="dxa"/>
              <w:bottom w:w="100" w:type="dxa"/>
              <w:right w:w="100" w:type="dxa"/>
            </w:tcMar>
          </w:tcPr>
          <w:p w:rsidRPr="003E4D38" w:rsidR="003E4D38" w:rsidP="00511534" w:rsidRDefault="003E4D38" w14:paraId="327C3467"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14331A7D" w14:textId="77777777">
        <w:trPr>
          <w:cantSplit/>
          <w:trHeight w:val="425"/>
        </w:trPr>
        <w:tc>
          <w:tcPr>
            <w:tcW w:w="3964" w:type="dxa"/>
            <w:vMerge/>
            <w:tcMar>
              <w:top w:w="100" w:type="dxa"/>
              <w:left w:w="100" w:type="dxa"/>
              <w:bottom w:w="100" w:type="dxa"/>
              <w:right w:w="100" w:type="dxa"/>
            </w:tcMar>
          </w:tcPr>
          <w:p w:rsidRPr="003E4D38" w:rsidR="003E4D38" w:rsidP="00511534" w:rsidRDefault="003E4D38" w14:paraId="499A88F5"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488502E2"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31CC76D0"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BF6D3D2"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1728D2FE"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0082FA42" w14:textId="77777777">
        <w:trPr>
          <w:cantSplit/>
          <w:trHeight w:val="516"/>
        </w:trPr>
        <w:tc>
          <w:tcPr>
            <w:tcW w:w="3964" w:type="dxa"/>
            <w:vMerge/>
            <w:tcMar>
              <w:top w:w="100" w:type="dxa"/>
              <w:left w:w="100" w:type="dxa"/>
              <w:bottom w:w="100" w:type="dxa"/>
              <w:right w:w="100" w:type="dxa"/>
            </w:tcMar>
          </w:tcPr>
          <w:p w:rsidRPr="003E4D38" w:rsidR="003E4D38" w:rsidP="00511534" w:rsidRDefault="003E4D38" w14:paraId="078BFA71"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0136A0A"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23D7C2D3"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759CD2E"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3B211DDA"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242FE744" w14:textId="77777777">
        <w:trPr>
          <w:cantSplit/>
          <w:trHeight w:val="246"/>
        </w:trPr>
        <w:tc>
          <w:tcPr>
            <w:tcW w:w="3964" w:type="dxa"/>
            <w:vMerge/>
            <w:tcMar>
              <w:top w:w="100" w:type="dxa"/>
              <w:left w:w="100" w:type="dxa"/>
              <w:bottom w:w="100" w:type="dxa"/>
              <w:right w:w="100" w:type="dxa"/>
            </w:tcMar>
          </w:tcPr>
          <w:p w:rsidRPr="003E4D38" w:rsidR="003E4D38" w:rsidP="00511534" w:rsidRDefault="003E4D38" w14:paraId="3BC76315"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6B3103CE"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526BDFB5"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F7215EC"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6BFB92E"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355A47AF" w14:textId="77777777">
        <w:trPr>
          <w:cantSplit/>
          <w:trHeight w:val="138"/>
        </w:trPr>
        <w:tc>
          <w:tcPr>
            <w:tcW w:w="3964" w:type="dxa"/>
            <w:vMerge/>
            <w:tcMar>
              <w:top w:w="100" w:type="dxa"/>
              <w:left w:w="100" w:type="dxa"/>
              <w:bottom w:w="100" w:type="dxa"/>
              <w:right w:w="100" w:type="dxa"/>
            </w:tcMar>
          </w:tcPr>
          <w:p w:rsidRPr="003E4D38" w:rsidR="003E4D38" w:rsidP="00511534" w:rsidRDefault="003E4D38" w14:paraId="5CC7CF1A"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78610982"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3DB6C41A" w14:textId="77777777">
            <w:pPr>
              <w:rPr>
                <w:rFonts w:ascii="Century Gothic" w:hAnsi="Century Gothic" w:cs="Arial"/>
                <w:sz w:val="18"/>
                <w:szCs w:val="18"/>
              </w:rPr>
            </w:pPr>
            <w:r w:rsidRPr="003E4D38">
              <w:rPr>
                <w:rFonts w:ascii="Century Gothic" w:hAnsi="Century Gothic" w:cs="Arial"/>
                <w:sz w:val="18"/>
                <w:szCs w:val="18"/>
              </w:rPr>
              <w:t>8.2. Reconocer y emplear el lenguaje matemático presente en la vida cotidiana comunicando mensajes con contenido matemático con precisión y rigor.</w:t>
            </w:r>
          </w:p>
        </w:tc>
        <w:tc>
          <w:tcPr>
            <w:tcW w:w="709" w:type="dxa"/>
            <w:vMerge w:val="restart"/>
            <w:tcMar>
              <w:top w:w="100" w:type="dxa"/>
              <w:left w:w="100" w:type="dxa"/>
              <w:bottom w:w="100" w:type="dxa"/>
              <w:right w:w="100" w:type="dxa"/>
            </w:tcMar>
          </w:tcPr>
          <w:p w:rsidRPr="003E4D38" w:rsidR="003E4D38" w:rsidP="00511534" w:rsidRDefault="003E4D38" w14:paraId="278DE74C" w14:textId="77777777">
            <w:pPr>
              <w:jc w:val="center"/>
              <w:rPr>
                <w:rFonts w:ascii="Century Gothic" w:hAnsi="Century Gothic"/>
                <w:sz w:val="18"/>
                <w:szCs w:val="18"/>
              </w:rPr>
            </w:pPr>
            <w:r w:rsidRPr="003E4D38">
              <w:rPr>
                <w:rFonts w:ascii="Century Gothic" w:hAnsi="Century Gothic"/>
                <w:sz w:val="18"/>
                <w:szCs w:val="18"/>
              </w:rPr>
              <w:t>5</w:t>
            </w:r>
          </w:p>
        </w:tc>
        <w:tc>
          <w:tcPr>
            <w:tcW w:w="3544" w:type="dxa"/>
            <w:tcMar>
              <w:top w:w="100" w:type="dxa"/>
              <w:left w:w="100" w:type="dxa"/>
              <w:bottom w:w="100" w:type="dxa"/>
              <w:right w:w="100" w:type="dxa"/>
            </w:tcMar>
          </w:tcPr>
          <w:p w:rsidRPr="003E4D38" w:rsidR="003E4D38" w:rsidP="00511534" w:rsidRDefault="003E4D38" w14:paraId="09EF1DE3"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44E7BDAF" w14:textId="77777777">
        <w:trPr>
          <w:cantSplit/>
          <w:trHeight w:val="136"/>
        </w:trPr>
        <w:tc>
          <w:tcPr>
            <w:tcW w:w="3964" w:type="dxa"/>
            <w:vMerge/>
            <w:tcMar>
              <w:top w:w="100" w:type="dxa"/>
              <w:left w:w="100" w:type="dxa"/>
              <w:bottom w:w="100" w:type="dxa"/>
              <w:right w:w="100" w:type="dxa"/>
            </w:tcMar>
          </w:tcPr>
          <w:p w:rsidRPr="003E4D38" w:rsidR="003E4D38" w:rsidP="00511534" w:rsidRDefault="003E4D38" w14:paraId="637CE395"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4933B142"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5F23FA8E"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25001AA"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525C95B2"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017707E2" w14:textId="77777777">
        <w:trPr>
          <w:cantSplit/>
          <w:trHeight w:val="136"/>
        </w:trPr>
        <w:tc>
          <w:tcPr>
            <w:tcW w:w="3964" w:type="dxa"/>
            <w:vMerge/>
            <w:tcMar>
              <w:top w:w="100" w:type="dxa"/>
              <w:left w:w="100" w:type="dxa"/>
              <w:bottom w:w="100" w:type="dxa"/>
              <w:right w:w="100" w:type="dxa"/>
            </w:tcMar>
          </w:tcPr>
          <w:p w:rsidRPr="003E4D38" w:rsidR="003E4D38" w:rsidP="00511534" w:rsidRDefault="003E4D38" w14:paraId="0964C243"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797D3617"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53910192"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7CF6298F"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0AA545E5"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1997E88D" w14:textId="77777777">
        <w:trPr>
          <w:cantSplit/>
          <w:trHeight w:val="244"/>
        </w:trPr>
        <w:tc>
          <w:tcPr>
            <w:tcW w:w="3964" w:type="dxa"/>
            <w:vMerge/>
            <w:tcMar>
              <w:top w:w="100" w:type="dxa"/>
              <w:left w:w="100" w:type="dxa"/>
              <w:bottom w:w="100" w:type="dxa"/>
              <w:right w:w="100" w:type="dxa"/>
            </w:tcMar>
          </w:tcPr>
          <w:p w:rsidRPr="003E4D38" w:rsidR="003E4D38" w:rsidP="00511534" w:rsidRDefault="003E4D38" w14:paraId="4E762A97"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264CB342"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6785A618"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0D41CCA0"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3053CACD"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460ED40C" w14:textId="77777777">
        <w:trPr>
          <w:cantSplit/>
          <w:trHeight w:val="426"/>
        </w:trPr>
        <w:tc>
          <w:tcPr>
            <w:tcW w:w="3964" w:type="dxa"/>
            <w:vMerge w:val="restart"/>
            <w:tcMar>
              <w:top w:w="100" w:type="dxa"/>
              <w:left w:w="100" w:type="dxa"/>
              <w:bottom w:w="100" w:type="dxa"/>
              <w:right w:w="100" w:type="dxa"/>
            </w:tcMar>
          </w:tcPr>
          <w:p w:rsidRPr="003E4D38" w:rsidR="003E4D38" w:rsidP="00511534" w:rsidRDefault="003E4D38" w14:paraId="73C12709" w14:textId="77777777">
            <w:pPr>
              <w:rPr>
                <w:rFonts w:ascii="Century Gothic" w:hAnsi="Century Gothic"/>
                <w:sz w:val="18"/>
                <w:szCs w:val="18"/>
              </w:rPr>
            </w:pPr>
            <w:r w:rsidRPr="003E4D38">
              <w:rPr>
                <w:rFonts w:ascii="Century Gothic" w:hAnsi="Century Gothic" w:cs="Arial"/>
                <w:sz w:val="18"/>
                <w:szCs w:val="18"/>
              </w:rPr>
              <w:t xml:space="preserve">9. Desarrollar destrezas personales, identificando y gestionando emociones, poniendo en práctica estrategias de aceptación del error como parte del proceso de aprendizaje y adaptándose ante situaciones de incertidumbre, para mejorar la perseverancia en la </w:t>
            </w:r>
            <w:r w:rsidRPr="003E4D38">
              <w:rPr>
                <w:rFonts w:ascii="Century Gothic" w:hAnsi="Century Gothic" w:cs="Arial"/>
                <w:sz w:val="18"/>
                <w:szCs w:val="18"/>
              </w:rPr>
              <w:lastRenderedPageBreak/>
              <w:t>consecución de objetivos y el disfrute en el aprendizaje de las matemáticas.</w:t>
            </w:r>
          </w:p>
        </w:tc>
        <w:tc>
          <w:tcPr>
            <w:tcW w:w="709" w:type="dxa"/>
            <w:vMerge w:val="restart"/>
            <w:tcMar>
              <w:top w:w="100" w:type="dxa"/>
              <w:left w:w="100" w:type="dxa"/>
              <w:bottom w:w="100" w:type="dxa"/>
              <w:right w:w="100" w:type="dxa"/>
            </w:tcMar>
          </w:tcPr>
          <w:p w:rsidRPr="003E4D38" w:rsidR="003E4D38" w:rsidP="00511534" w:rsidRDefault="003E4D38" w14:paraId="54037EDA" w14:textId="77777777">
            <w:pPr>
              <w:jc w:val="center"/>
              <w:rPr>
                <w:rFonts w:ascii="Century Gothic" w:hAnsi="Century Gothic" w:cs="Arial"/>
                <w:sz w:val="18"/>
                <w:szCs w:val="18"/>
              </w:rPr>
            </w:pPr>
            <w:r w:rsidRPr="003E4D38">
              <w:rPr>
                <w:rFonts w:ascii="Century Gothic" w:hAnsi="Century Gothic" w:cs="Arial"/>
                <w:sz w:val="18"/>
                <w:szCs w:val="18"/>
              </w:rPr>
              <w:lastRenderedPageBreak/>
              <w:t>5</w:t>
            </w:r>
          </w:p>
          <w:p w:rsidRPr="003E4D38" w:rsidR="003E4D38" w:rsidP="00511534" w:rsidRDefault="003E4D38" w14:paraId="25265155"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4A0ADF14" w14:textId="77777777">
            <w:pPr>
              <w:rPr>
                <w:rFonts w:ascii="Century Gothic" w:hAnsi="Century Gothic" w:cs="Arial"/>
                <w:sz w:val="18"/>
                <w:szCs w:val="18"/>
              </w:rPr>
            </w:pPr>
            <w:r w:rsidRPr="003E4D38">
              <w:rPr>
                <w:rFonts w:ascii="Century Gothic" w:hAnsi="Century Gothic" w:cs="Arial"/>
                <w:sz w:val="18"/>
                <w:szCs w:val="18"/>
              </w:rPr>
              <w:t xml:space="preserve">9.1. Gestionar las emociones propias, desarrollar el </w:t>
            </w:r>
            <w:proofErr w:type="spellStart"/>
            <w:r w:rsidRPr="003E4D38">
              <w:rPr>
                <w:rFonts w:ascii="Century Gothic" w:hAnsi="Century Gothic" w:cs="Arial"/>
                <w:sz w:val="18"/>
                <w:szCs w:val="18"/>
              </w:rPr>
              <w:t>autoconcepto</w:t>
            </w:r>
            <w:proofErr w:type="spellEnd"/>
            <w:r w:rsidRPr="003E4D38">
              <w:rPr>
                <w:rFonts w:ascii="Century Gothic" w:hAnsi="Century Gothic" w:cs="Arial"/>
                <w:sz w:val="18"/>
                <w:szCs w:val="18"/>
              </w:rPr>
              <w:t xml:space="preserve"> matemático como herramienta generando expectativas positivas ante nuevos retos matemáticos. </w:t>
            </w:r>
          </w:p>
          <w:p w:rsidRPr="003E4D38" w:rsidR="003E4D38" w:rsidP="00511534" w:rsidRDefault="003E4D38" w14:paraId="1E1CDAC2" w14:textId="77777777">
            <w:pPr>
              <w:rPr>
                <w:rFonts w:ascii="Century Gothic" w:hAnsi="Century Gothic" w:cs="Arial"/>
                <w:sz w:val="18"/>
                <w:szCs w:val="18"/>
              </w:rPr>
            </w:pPr>
          </w:p>
          <w:p w:rsidRPr="003E4D38" w:rsidR="003E4D38" w:rsidP="00511534" w:rsidRDefault="003E4D38" w14:paraId="54010BCF" w14:textId="77777777">
            <w:pPr>
              <w:rPr>
                <w:rFonts w:ascii="Century Gothic" w:hAnsi="Century Gothic" w:cs="Arial"/>
                <w:sz w:val="18"/>
                <w:szCs w:val="18"/>
              </w:rPr>
            </w:pPr>
          </w:p>
          <w:p w:rsidRPr="003E4D38" w:rsidR="003E4D38" w:rsidP="00511534" w:rsidRDefault="003E4D38" w14:paraId="472EDB0A" w14:textId="77777777">
            <w:pPr>
              <w:rPr>
                <w:rFonts w:ascii="Century Gothic" w:hAnsi="Century Gothic" w:cs="Arial"/>
                <w:sz w:val="18"/>
                <w:szCs w:val="18"/>
              </w:rPr>
            </w:pPr>
          </w:p>
          <w:p w:rsidRPr="003E4D38" w:rsidR="003E4D38" w:rsidP="00511534" w:rsidRDefault="003E4D38" w14:paraId="6B95FC7A" w14:textId="77777777">
            <w:pPr>
              <w:rPr>
                <w:rFonts w:ascii="Century Gothic" w:hAnsi="Century Gothic" w:cs="Arial"/>
                <w:sz w:val="18"/>
                <w:szCs w:val="18"/>
              </w:rPr>
            </w:pPr>
          </w:p>
        </w:tc>
        <w:tc>
          <w:tcPr>
            <w:tcW w:w="709" w:type="dxa"/>
            <w:vMerge w:val="restart"/>
            <w:tcMar>
              <w:top w:w="100" w:type="dxa"/>
              <w:left w:w="100" w:type="dxa"/>
              <w:bottom w:w="100" w:type="dxa"/>
              <w:right w:w="100" w:type="dxa"/>
            </w:tcMar>
          </w:tcPr>
          <w:p w:rsidRPr="003E4D38" w:rsidR="003E4D38" w:rsidP="00511534" w:rsidRDefault="003E4D38" w14:paraId="7403B919" w14:textId="77777777">
            <w:pPr>
              <w:jc w:val="center"/>
              <w:rPr>
                <w:rFonts w:ascii="Century Gothic" w:hAnsi="Century Gothic"/>
                <w:sz w:val="18"/>
                <w:szCs w:val="18"/>
              </w:rPr>
            </w:pPr>
            <w:r w:rsidRPr="003E4D38">
              <w:rPr>
                <w:rFonts w:ascii="Century Gothic" w:hAnsi="Century Gothic"/>
                <w:sz w:val="18"/>
                <w:szCs w:val="18"/>
              </w:rPr>
              <w:t>2,5</w:t>
            </w:r>
          </w:p>
        </w:tc>
        <w:tc>
          <w:tcPr>
            <w:tcW w:w="3544" w:type="dxa"/>
            <w:tcMar>
              <w:top w:w="100" w:type="dxa"/>
              <w:left w:w="100" w:type="dxa"/>
              <w:bottom w:w="100" w:type="dxa"/>
              <w:right w:w="100" w:type="dxa"/>
            </w:tcMar>
          </w:tcPr>
          <w:p w:rsidRPr="003E4D38" w:rsidR="003E4D38" w:rsidP="00511534" w:rsidRDefault="003E4D38" w14:paraId="4DE0D9C2"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2DAE5FC5" w14:textId="77777777">
        <w:trPr>
          <w:cantSplit/>
          <w:trHeight w:val="898"/>
        </w:trPr>
        <w:tc>
          <w:tcPr>
            <w:tcW w:w="3964" w:type="dxa"/>
            <w:vMerge/>
            <w:tcMar>
              <w:top w:w="100" w:type="dxa"/>
              <w:left w:w="100" w:type="dxa"/>
              <w:bottom w:w="100" w:type="dxa"/>
              <w:right w:w="100" w:type="dxa"/>
            </w:tcMar>
          </w:tcPr>
          <w:p w:rsidRPr="003E4D38" w:rsidR="003E4D38" w:rsidP="00511534" w:rsidRDefault="003E4D38" w14:paraId="41E9B1C4"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3D558B23"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15C79CE0"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25DA0B14"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38E7BF9B"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10223AA4" w14:textId="77777777">
        <w:trPr>
          <w:cantSplit/>
          <w:trHeight w:val="570"/>
        </w:trPr>
        <w:tc>
          <w:tcPr>
            <w:tcW w:w="3964" w:type="dxa"/>
            <w:vMerge/>
            <w:tcMar>
              <w:top w:w="100" w:type="dxa"/>
              <w:left w:w="100" w:type="dxa"/>
              <w:bottom w:w="100" w:type="dxa"/>
              <w:right w:w="100" w:type="dxa"/>
            </w:tcMar>
          </w:tcPr>
          <w:p w:rsidRPr="003E4D38" w:rsidR="003E4D38" w:rsidP="00511534" w:rsidRDefault="003E4D38" w14:paraId="159CE6D4"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3F5019D3"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7EFB8013" w14:textId="77777777">
            <w:pPr>
              <w:rPr>
                <w:rFonts w:ascii="Century Gothic" w:hAnsi="Century Gothic" w:cs="Arial"/>
                <w:sz w:val="18"/>
                <w:szCs w:val="18"/>
              </w:rPr>
            </w:pPr>
            <w:r w:rsidRPr="003E4D38">
              <w:rPr>
                <w:rFonts w:ascii="Century Gothic" w:hAnsi="Century Gothic" w:cs="Arial"/>
                <w:sz w:val="18"/>
                <w:szCs w:val="18"/>
              </w:rPr>
              <w:t>9.2. Mostrar una actitud positiva y perseverante, aceptando la crítica razonada al hacer frente a las diferentes situaciones de aprendizaje de las matemáticas.</w:t>
            </w:r>
          </w:p>
        </w:tc>
        <w:tc>
          <w:tcPr>
            <w:tcW w:w="709" w:type="dxa"/>
            <w:vMerge w:val="restart"/>
            <w:tcMar>
              <w:top w:w="100" w:type="dxa"/>
              <w:left w:w="100" w:type="dxa"/>
              <w:bottom w:w="100" w:type="dxa"/>
              <w:right w:w="100" w:type="dxa"/>
            </w:tcMar>
          </w:tcPr>
          <w:p w:rsidRPr="003E4D38" w:rsidR="003E4D38" w:rsidP="00511534" w:rsidRDefault="003E4D38" w14:paraId="116D6399" w14:textId="77777777">
            <w:pPr>
              <w:jc w:val="center"/>
              <w:rPr>
                <w:rFonts w:ascii="Century Gothic" w:hAnsi="Century Gothic"/>
                <w:sz w:val="18"/>
                <w:szCs w:val="18"/>
              </w:rPr>
            </w:pPr>
            <w:r w:rsidRPr="003E4D38">
              <w:rPr>
                <w:rFonts w:ascii="Century Gothic" w:hAnsi="Century Gothic"/>
                <w:sz w:val="18"/>
                <w:szCs w:val="18"/>
              </w:rPr>
              <w:t>2,5</w:t>
            </w:r>
          </w:p>
        </w:tc>
        <w:tc>
          <w:tcPr>
            <w:tcW w:w="3544" w:type="dxa"/>
            <w:tcMar>
              <w:top w:w="100" w:type="dxa"/>
              <w:left w:w="100" w:type="dxa"/>
              <w:bottom w:w="100" w:type="dxa"/>
              <w:right w:w="100" w:type="dxa"/>
            </w:tcMar>
          </w:tcPr>
          <w:p w:rsidRPr="003E4D38" w:rsidR="003E4D38" w:rsidP="00511534" w:rsidRDefault="003E4D38" w14:paraId="2C92A074"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043EEF07" w14:textId="77777777">
        <w:trPr>
          <w:cantSplit/>
          <w:trHeight w:val="300"/>
        </w:trPr>
        <w:tc>
          <w:tcPr>
            <w:tcW w:w="3964" w:type="dxa"/>
            <w:vMerge/>
            <w:tcMar>
              <w:top w:w="100" w:type="dxa"/>
              <w:left w:w="100" w:type="dxa"/>
              <w:bottom w:w="100" w:type="dxa"/>
              <w:right w:w="100" w:type="dxa"/>
            </w:tcMar>
          </w:tcPr>
          <w:p w:rsidRPr="003E4D38" w:rsidR="003E4D38" w:rsidP="00511534" w:rsidRDefault="003E4D38" w14:paraId="0C305769"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3596029B" w14:textId="77777777">
            <w:pPr>
              <w:jc w:val="center"/>
              <w:rPr>
                <w:rFonts w:ascii="Century Gothic" w:hAnsi="Century Gothic"/>
                <w:sz w:val="18"/>
                <w:szCs w:val="18"/>
              </w:rPr>
            </w:pPr>
          </w:p>
        </w:tc>
        <w:tc>
          <w:tcPr>
            <w:tcW w:w="5528" w:type="dxa"/>
            <w:vMerge/>
            <w:tcMar>
              <w:top w:w="100" w:type="dxa"/>
              <w:left w:w="100" w:type="dxa"/>
              <w:bottom w:w="100" w:type="dxa"/>
              <w:right w:w="100" w:type="dxa"/>
            </w:tcMar>
          </w:tcPr>
          <w:p w:rsidRPr="003E4D38" w:rsidR="003E4D38" w:rsidP="00511534" w:rsidRDefault="003E4D38" w14:paraId="56EEB545"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EAD046A"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6E8F2302" w14:textId="77777777">
            <w:pPr>
              <w:rPr>
                <w:rFonts w:ascii="Century Gothic" w:hAnsi="Century Gothic"/>
                <w:sz w:val="18"/>
                <w:szCs w:val="18"/>
              </w:rPr>
            </w:pPr>
            <w:r w:rsidRPr="003E4D38">
              <w:rPr>
                <w:rFonts w:ascii="Century Gothic" w:hAnsi="Century Gothic"/>
                <w:sz w:val="18"/>
                <w:szCs w:val="18"/>
              </w:rPr>
              <w:t>Análisis de producciones del alumnado (listado de control, rúbrica)</w:t>
            </w:r>
          </w:p>
        </w:tc>
      </w:tr>
      <w:tr w:rsidRPr="003E4D38" w:rsidR="003E4D38" w:rsidTr="00511534" w14:paraId="5ED2BF9D" w14:textId="77777777">
        <w:trPr>
          <w:cantSplit/>
          <w:trHeight w:val="212"/>
        </w:trPr>
        <w:tc>
          <w:tcPr>
            <w:tcW w:w="3964" w:type="dxa"/>
            <w:vMerge/>
            <w:tcMar>
              <w:top w:w="100" w:type="dxa"/>
              <w:left w:w="100" w:type="dxa"/>
              <w:bottom w:w="100" w:type="dxa"/>
              <w:right w:w="100" w:type="dxa"/>
            </w:tcMar>
          </w:tcPr>
          <w:p w:rsidRPr="003E4D38" w:rsidR="003E4D38" w:rsidP="00511534" w:rsidRDefault="003E4D38" w14:paraId="7D649736"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1709F140"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7378D6D3"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7DD64DCA"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1734961" w14:textId="77777777">
            <w:pPr>
              <w:rPr>
                <w:rFonts w:ascii="Century Gothic" w:hAnsi="Century Gothic"/>
                <w:sz w:val="18"/>
                <w:szCs w:val="18"/>
              </w:rPr>
            </w:pPr>
            <w:r w:rsidRPr="003E4D38">
              <w:rPr>
                <w:rFonts w:ascii="Century Gothic" w:hAnsi="Century Gothic"/>
                <w:sz w:val="18"/>
                <w:szCs w:val="18"/>
              </w:rPr>
              <w:t>Pruebas específicas (rúbrica)</w:t>
            </w:r>
          </w:p>
        </w:tc>
      </w:tr>
      <w:tr w:rsidRPr="003E4D38" w:rsidR="003E4D38" w:rsidTr="00511534" w14:paraId="2D9A9ECB" w14:textId="77777777">
        <w:trPr>
          <w:cantSplit/>
          <w:trHeight w:val="569"/>
        </w:trPr>
        <w:tc>
          <w:tcPr>
            <w:tcW w:w="3964" w:type="dxa"/>
            <w:vMerge/>
            <w:tcMar>
              <w:top w:w="100" w:type="dxa"/>
              <w:left w:w="100" w:type="dxa"/>
              <w:bottom w:w="100" w:type="dxa"/>
              <w:right w:w="100" w:type="dxa"/>
            </w:tcMar>
          </w:tcPr>
          <w:p w:rsidRPr="003E4D38" w:rsidR="003E4D38" w:rsidP="00511534" w:rsidRDefault="003E4D38" w14:paraId="560DDEC6"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6D282B9E"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391E367F"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571D87C4"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22EE5E0B"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720B5330" w14:textId="77777777">
        <w:trPr>
          <w:cantSplit/>
          <w:trHeight w:val="373"/>
        </w:trPr>
        <w:tc>
          <w:tcPr>
            <w:tcW w:w="3964" w:type="dxa"/>
            <w:vMerge w:val="restart"/>
            <w:tcMar>
              <w:top w:w="100" w:type="dxa"/>
              <w:left w:w="100" w:type="dxa"/>
              <w:bottom w:w="100" w:type="dxa"/>
              <w:right w:w="100" w:type="dxa"/>
            </w:tcMar>
          </w:tcPr>
          <w:p w:rsidRPr="003E4D38" w:rsidR="003E4D38" w:rsidP="00511534" w:rsidRDefault="003E4D38" w14:paraId="1FCAA093" w14:textId="77777777">
            <w:pPr>
              <w:rPr>
                <w:rFonts w:ascii="Century Gothic" w:hAnsi="Century Gothic"/>
                <w:sz w:val="18"/>
                <w:szCs w:val="18"/>
              </w:rPr>
            </w:pPr>
            <w:r w:rsidRPr="003E4D38">
              <w:rPr>
                <w:rFonts w:ascii="Century Gothic" w:hAnsi="Century Gothic" w:cs="Arial"/>
                <w:sz w:val="18"/>
                <w:szCs w:val="18"/>
              </w:rPr>
              <w:t>10. Desarrollar destrezas sociales reconociendo y respetando las emociones y experiencias ajenas, participando activa y reflexivamente en proyectos en equipos heterogéneos con roles asignados para construir una identidad positiva como estudiante de matemáticas, fomentar el bienestar personal y grupal y crear relaciones saludables.</w:t>
            </w:r>
          </w:p>
        </w:tc>
        <w:tc>
          <w:tcPr>
            <w:tcW w:w="709" w:type="dxa"/>
            <w:vMerge w:val="restart"/>
            <w:tcMar>
              <w:top w:w="100" w:type="dxa"/>
              <w:left w:w="100" w:type="dxa"/>
              <w:bottom w:w="100" w:type="dxa"/>
              <w:right w:w="100" w:type="dxa"/>
            </w:tcMar>
          </w:tcPr>
          <w:p w:rsidRPr="003E4D38" w:rsidR="003E4D38" w:rsidP="00511534" w:rsidRDefault="003E4D38" w14:paraId="3B7EDE2D" w14:textId="77777777">
            <w:pPr>
              <w:jc w:val="center"/>
              <w:rPr>
                <w:rFonts w:ascii="Century Gothic" w:hAnsi="Century Gothic" w:cs="Arial"/>
                <w:sz w:val="18"/>
                <w:szCs w:val="18"/>
              </w:rPr>
            </w:pPr>
          </w:p>
          <w:p w:rsidRPr="003E4D38" w:rsidR="003E4D38" w:rsidP="00511534" w:rsidRDefault="003E4D38" w14:paraId="0D1E35B9" w14:textId="77777777">
            <w:pPr>
              <w:jc w:val="center"/>
              <w:rPr>
                <w:rFonts w:ascii="Century Gothic" w:hAnsi="Century Gothic" w:cs="Arial"/>
                <w:sz w:val="18"/>
                <w:szCs w:val="18"/>
              </w:rPr>
            </w:pPr>
            <w:r w:rsidRPr="003E4D38">
              <w:rPr>
                <w:rFonts w:ascii="Century Gothic" w:hAnsi="Century Gothic" w:cs="Arial"/>
                <w:sz w:val="18"/>
                <w:szCs w:val="18"/>
              </w:rPr>
              <w:t>5</w:t>
            </w:r>
          </w:p>
        </w:tc>
        <w:tc>
          <w:tcPr>
            <w:tcW w:w="5528" w:type="dxa"/>
            <w:vMerge w:val="restart"/>
            <w:tcMar>
              <w:top w:w="100" w:type="dxa"/>
              <w:left w:w="100" w:type="dxa"/>
              <w:bottom w:w="100" w:type="dxa"/>
              <w:right w:w="100" w:type="dxa"/>
            </w:tcMar>
          </w:tcPr>
          <w:p w:rsidRPr="003E4D38" w:rsidR="003E4D38" w:rsidP="00511534" w:rsidRDefault="003E4D38" w14:paraId="5AFFB7B9" w14:textId="77777777">
            <w:pPr>
              <w:rPr>
                <w:rFonts w:ascii="Century Gothic" w:hAnsi="Century Gothic" w:cs="Arial"/>
                <w:sz w:val="18"/>
                <w:szCs w:val="18"/>
              </w:rPr>
            </w:pPr>
            <w:r w:rsidRPr="003E4D38">
              <w:rPr>
                <w:rFonts w:ascii="Century Gothic" w:hAnsi="Century Gothic" w:cs="Arial"/>
                <w:sz w:val="18"/>
                <w:szCs w:val="18"/>
              </w:rPr>
              <w:t xml:space="preserve">10.1. Colaborar activamente y construir relaciones trabajando con las matemáticas en equipos heterogéneos, respetando diferentes opiniones, comunicándose de manera efectiva, pensando de forma crítica y creativa y tomando decisiones y realizando juicios informados. </w:t>
            </w:r>
          </w:p>
        </w:tc>
        <w:tc>
          <w:tcPr>
            <w:tcW w:w="709" w:type="dxa"/>
            <w:vMerge w:val="restart"/>
            <w:tcMar>
              <w:top w:w="100" w:type="dxa"/>
              <w:left w:w="100" w:type="dxa"/>
              <w:bottom w:w="100" w:type="dxa"/>
              <w:right w:w="100" w:type="dxa"/>
            </w:tcMar>
          </w:tcPr>
          <w:p w:rsidRPr="003E4D38" w:rsidR="003E4D38" w:rsidP="00511534" w:rsidRDefault="003E4D38" w14:paraId="1F3812EB" w14:textId="77777777">
            <w:pPr>
              <w:jc w:val="center"/>
              <w:rPr>
                <w:rFonts w:ascii="Century Gothic" w:hAnsi="Century Gothic"/>
                <w:sz w:val="18"/>
                <w:szCs w:val="18"/>
              </w:rPr>
            </w:pPr>
            <w:r w:rsidRPr="003E4D38">
              <w:rPr>
                <w:rFonts w:ascii="Century Gothic" w:hAnsi="Century Gothic"/>
                <w:sz w:val="18"/>
                <w:szCs w:val="18"/>
              </w:rPr>
              <w:t>2,5</w:t>
            </w:r>
          </w:p>
        </w:tc>
        <w:tc>
          <w:tcPr>
            <w:tcW w:w="3544" w:type="dxa"/>
            <w:tcMar>
              <w:top w:w="100" w:type="dxa"/>
              <w:left w:w="100" w:type="dxa"/>
              <w:bottom w:w="100" w:type="dxa"/>
              <w:right w:w="100" w:type="dxa"/>
            </w:tcMar>
          </w:tcPr>
          <w:p w:rsidRPr="003E4D38" w:rsidR="003E4D38" w:rsidP="00511534" w:rsidRDefault="003E4D38" w14:paraId="453A8BA0"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3E4D38" w:rsidR="003E4D38" w:rsidTr="00511534" w14:paraId="6888EA32" w14:textId="77777777">
        <w:trPr>
          <w:cantSplit/>
          <w:trHeight w:val="612"/>
        </w:trPr>
        <w:tc>
          <w:tcPr>
            <w:tcW w:w="3964" w:type="dxa"/>
            <w:vMerge/>
            <w:tcMar>
              <w:top w:w="100" w:type="dxa"/>
              <w:left w:w="100" w:type="dxa"/>
              <w:bottom w:w="100" w:type="dxa"/>
              <w:right w:w="100" w:type="dxa"/>
            </w:tcMar>
          </w:tcPr>
          <w:p w:rsidRPr="003E4D38" w:rsidR="003E4D38" w:rsidP="00511534" w:rsidRDefault="003E4D38" w14:paraId="37833F04"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4115498E" w14:textId="77777777">
            <w:pPr>
              <w:jc w:val="center"/>
              <w:rPr>
                <w:rFonts w:ascii="Century Gothic" w:hAnsi="Century Gothic" w:cs="Arial"/>
                <w:sz w:val="18"/>
                <w:szCs w:val="18"/>
              </w:rPr>
            </w:pPr>
          </w:p>
        </w:tc>
        <w:tc>
          <w:tcPr>
            <w:tcW w:w="5528" w:type="dxa"/>
            <w:vMerge/>
            <w:tcMar>
              <w:top w:w="100" w:type="dxa"/>
              <w:left w:w="100" w:type="dxa"/>
              <w:bottom w:w="100" w:type="dxa"/>
              <w:right w:w="100" w:type="dxa"/>
            </w:tcMar>
          </w:tcPr>
          <w:p w:rsidRPr="003E4D38" w:rsidR="003E4D38" w:rsidP="00511534" w:rsidRDefault="003E4D38" w14:paraId="68B3A2E7" w14:textId="77777777">
            <w:pPr>
              <w:rPr>
                <w:rFonts w:ascii="Century Gothic" w:hAnsi="Century Gothic" w:cs="Arial"/>
                <w:sz w:val="18"/>
                <w:szCs w:val="18"/>
              </w:rPr>
            </w:pPr>
          </w:p>
        </w:tc>
        <w:tc>
          <w:tcPr>
            <w:tcW w:w="709" w:type="dxa"/>
            <w:vMerge/>
            <w:tcMar>
              <w:top w:w="100" w:type="dxa"/>
              <w:left w:w="100" w:type="dxa"/>
              <w:bottom w:w="100" w:type="dxa"/>
              <w:right w:w="100" w:type="dxa"/>
            </w:tcMar>
          </w:tcPr>
          <w:p w:rsidRPr="003E4D38" w:rsidR="003E4D38" w:rsidP="00511534" w:rsidRDefault="003E4D38" w14:paraId="4E7D5B59" w14:textId="77777777">
            <w:pPr>
              <w:jc w:val="center"/>
              <w:rPr>
                <w:rFonts w:ascii="Century Gothic" w:hAnsi="Century Gothic"/>
                <w:sz w:val="18"/>
                <w:szCs w:val="18"/>
              </w:rPr>
            </w:pPr>
          </w:p>
        </w:tc>
        <w:tc>
          <w:tcPr>
            <w:tcW w:w="3544" w:type="dxa"/>
            <w:tcMar>
              <w:top w:w="100" w:type="dxa"/>
              <w:left w:w="100" w:type="dxa"/>
              <w:bottom w:w="100" w:type="dxa"/>
              <w:right w:w="100" w:type="dxa"/>
            </w:tcMar>
          </w:tcPr>
          <w:p w:rsidRPr="003E4D38" w:rsidR="003E4D38" w:rsidP="00511534" w:rsidRDefault="003E4D38" w14:paraId="3A264098" w14:textId="77777777">
            <w:pPr>
              <w:rPr>
                <w:rFonts w:ascii="Century Gothic" w:hAnsi="Century Gothic"/>
                <w:sz w:val="18"/>
                <w:szCs w:val="18"/>
              </w:rPr>
            </w:pPr>
            <w:r w:rsidRPr="003E4D38">
              <w:rPr>
                <w:rFonts w:ascii="Century Gothic" w:hAnsi="Century Gothic"/>
                <w:sz w:val="18"/>
                <w:szCs w:val="18"/>
              </w:rPr>
              <w:t>Interacciones orales (anecdotario, escala de observación)</w:t>
            </w:r>
          </w:p>
        </w:tc>
      </w:tr>
      <w:tr w:rsidRPr="003E4D38" w:rsidR="003E4D38" w:rsidTr="00511534" w14:paraId="20BBC58E" w14:textId="77777777">
        <w:trPr>
          <w:cantSplit/>
          <w:trHeight w:val="505"/>
        </w:trPr>
        <w:tc>
          <w:tcPr>
            <w:tcW w:w="3964" w:type="dxa"/>
            <w:vMerge/>
            <w:tcMar>
              <w:top w:w="100" w:type="dxa"/>
              <w:left w:w="100" w:type="dxa"/>
              <w:bottom w:w="100" w:type="dxa"/>
              <w:right w:w="100" w:type="dxa"/>
            </w:tcMar>
          </w:tcPr>
          <w:p w:rsidRPr="003E4D38" w:rsidR="003E4D38" w:rsidP="00511534" w:rsidRDefault="003E4D38" w14:paraId="678D7E57" w14:textId="77777777">
            <w:pPr>
              <w:rPr>
                <w:rFonts w:ascii="Century Gothic" w:hAnsi="Century Gothic"/>
                <w:sz w:val="18"/>
                <w:szCs w:val="18"/>
              </w:rPr>
            </w:pPr>
          </w:p>
        </w:tc>
        <w:tc>
          <w:tcPr>
            <w:tcW w:w="709" w:type="dxa"/>
            <w:vMerge/>
            <w:tcMar>
              <w:top w:w="100" w:type="dxa"/>
              <w:left w:w="100" w:type="dxa"/>
              <w:bottom w:w="100" w:type="dxa"/>
              <w:right w:w="100" w:type="dxa"/>
            </w:tcMar>
          </w:tcPr>
          <w:p w:rsidRPr="003E4D38" w:rsidR="003E4D38" w:rsidP="00511534" w:rsidRDefault="003E4D38" w14:paraId="3A34CB50" w14:textId="77777777">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rsidRPr="003E4D38" w:rsidR="003E4D38" w:rsidP="00511534" w:rsidRDefault="003E4D38" w14:paraId="166891A2" w14:textId="77777777">
            <w:pPr>
              <w:rPr>
                <w:rFonts w:ascii="Century Gothic" w:hAnsi="Century Gothic" w:cs="Arial"/>
                <w:sz w:val="18"/>
                <w:szCs w:val="18"/>
              </w:rPr>
            </w:pPr>
            <w:r w:rsidRPr="003E4D38">
              <w:rPr>
                <w:rFonts w:ascii="Century Gothic" w:hAnsi="Century Gothic" w:cs="Arial"/>
                <w:sz w:val="18"/>
                <w:szCs w:val="18"/>
              </w:rPr>
              <w:t>10.2. Participar en el reparto de tareas que deban desarrollarse en equipo, aportando valor, favoreciendo la inclusión, la escucha activa, asumiendo el rol asignado y responsabilizándose de la propia contribución al equipo.</w:t>
            </w:r>
          </w:p>
        </w:tc>
        <w:tc>
          <w:tcPr>
            <w:tcW w:w="709" w:type="dxa"/>
            <w:vMerge w:val="restart"/>
            <w:tcMar>
              <w:top w:w="100" w:type="dxa"/>
              <w:left w:w="100" w:type="dxa"/>
              <w:bottom w:w="100" w:type="dxa"/>
              <w:right w:w="100" w:type="dxa"/>
            </w:tcMar>
          </w:tcPr>
          <w:p w:rsidRPr="003E4D38" w:rsidR="003E4D38" w:rsidP="00511534" w:rsidRDefault="003E4D38" w14:paraId="44A7B7F6" w14:textId="77777777">
            <w:pPr>
              <w:jc w:val="center"/>
              <w:rPr>
                <w:rFonts w:ascii="Century Gothic" w:hAnsi="Century Gothic"/>
                <w:sz w:val="18"/>
                <w:szCs w:val="18"/>
              </w:rPr>
            </w:pPr>
            <w:r w:rsidRPr="003E4D38">
              <w:rPr>
                <w:rFonts w:ascii="Century Gothic" w:hAnsi="Century Gothic"/>
                <w:sz w:val="18"/>
                <w:szCs w:val="18"/>
              </w:rPr>
              <w:t>2,5</w:t>
            </w:r>
          </w:p>
        </w:tc>
        <w:tc>
          <w:tcPr>
            <w:tcW w:w="3544" w:type="dxa"/>
            <w:tcMar>
              <w:top w:w="100" w:type="dxa"/>
              <w:left w:w="100" w:type="dxa"/>
              <w:bottom w:w="100" w:type="dxa"/>
              <w:right w:w="100" w:type="dxa"/>
            </w:tcMar>
          </w:tcPr>
          <w:p w:rsidRPr="003E4D38" w:rsidR="003E4D38" w:rsidP="00511534" w:rsidRDefault="003E4D38" w14:paraId="71493679" w14:textId="77777777">
            <w:pPr>
              <w:rPr>
                <w:rFonts w:ascii="Century Gothic" w:hAnsi="Century Gothic"/>
                <w:sz w:val="18"/>
                <w:szCs w:val="18"/>
              </w:rPr>
            </w:pPr>
            <w:r w:rsidRPr="003E4D38">
              <w:rPr>
                <w:rFonts w:ascii="Century Gothic" w:hAnsi="Century Gothic"/>
                <w:sz w:val="18"/>
                <w:szCs w:val="18"/>
              </w:rPr>
              <w:t>Observación sistemática (escala de observación)</w:t>
            </w:r>
          </w:p>
        </w:tc>
      </w:tr>
      <w:tr w:rsidRPr="00FC3762" w:rsidR="003E4D38" w:rsidTr="00511534" w14:paraId="51D36A47" w14:textId="77777777">
        <w:trPr>
          <w:cantSplit/>
          <w:trHeight w:val="505"/>
        </w:trPr>
        <w:tc>
          <w:tcPr>
            <w:tcW w:w="3964" w:type="dxa"/>
            <w:vMerge/>
            <w:tcMar>
              <w:top w:w="100" w:type="dxa"/>
              <w:left w:w="100" w:type="dxa"/>
              <w:bottom w:w="100" w:type="dxa"/>
              <w:right w:w="100" w:type="dxa"/>
            </w:tcMar>
          </w:tcPr>
          <w:p w:rsidRPr="003E4D38" w:rsidR="003E4D38" w:rsidP="00511534" w:rsidRDefault="003E4D38" w14:paraId="5E96AD54" w14:textId="77777777">
            <w:pPr>
              <w:rPr>
                <w:rFonts w:ascii="Century Gothic" w:hAnsi="Century Gothic"/>
                <w:sz w:val="20"/>
                <w:szCs w:val="20"/>
              </w:rPr>
            </w:pPr>
          </w:p>
        </w:tc>
        <w:tc>
          <w:tcPr>
            <w:tcW w:w="709" w:type="dxa"/>
            <w:vMerge/>
            <w:tcMar>
              <w:top w:w="100" w:type="dxa"/>
              <w:left w:w="100" w:type="dxa"/>
              <w:bottom w:w="100" w:type="dxa"/>
              <w:right w:w="100" w:type="dxa"/>
            </w:tcMar>
          </w:tcPr>
          <w:p w:rsidRPr="003E4D38" w:rsidR="003E4D38" w:rsidP="00511534" w:rsidRDefault="003E4D38" w14:paraId="55845A10" w14:textId="77777777">
            <w:pPr>
              <w:jc w:val="center"/>
              <w:rPr>
                <w:rFonts w:ascii="Century Gothic" w:hAnsi="Century Gothic" w:cs="Arial"/>
                <w:sz w:val="20"/>
                <w:szCs w:val="20"/>
              </w:rPr>
            </w:pPr>
          </w:p>
        </w:tc>
        <w:tc>
          <w:tcPr>
            <w:tcW w:w="5528" w:type="dxa"/>
            <w:vMerge/>
            <w:tcMar>
              <w:top w:w="100" w:type="dxa"/>
              <w:left w:w="100" w:type="dxa"/>
              <w:bottom w:w="100" w:type="dxa"/>
              <w:right w:w="100" w:type="dxa"/>
            </w:tcMar>
          </w:tcPr>
          <w:p w:rsidRPr="003E4D38" w:rsidR="003E4D38" w:rsidP="00511534" w:rsidRDefault="003E4D38" w14:paraId="517FFCE4" w14:textId="77777777">
            <w:pPr>
              <w:rPr>
                <w:rFonts w:ascii="Century Gothic" w:hAnsi="Century Gothic" w:cs="Arial"/>
                <w:sz w:val="20"/>
                <w:szCs w:val="20"/>
              </w:rPr>
            </w:pPr>
          </w:p>
        </w:tc>
        <w:tc>
          <w:tcPr>
            <w:tcW w:w="709" w:type="dxa"/>
            <w:vMerge/>
            <w:tcMar>
              <w:top w:w="100" w:type="dxa"/>
              <w:left w:w="100" w:type="dxa"/>
              <w:bottom w:w="100" w:type="dxa"/>
              <w:right w:w="100" w:type="dxa"/>
            </w:tcMar>
          </w:tcPr>
          <w:p w:rsidRPr="003E4D38" w:rsidR="003E4D38" w:rsidP="00511534" w:rsidRDefault="003E4D38" w14:paraId="361591F1" w14:textId="77777777">
            <w:pPr>
              <w:jc w:val="center"/>
              <w:rPr>
                <w:rFonts w:ascii="Century Gothic" w:hAnsi="Century Gothic"/>
                <w:sz w:val="20"/>
                <w:szCs w:val="20"/>
              </w:rPr>
            </w:pPr>
          </w:p>
        </w:tc>
        <w:tc>
          <w:tcPr>
            <w:tcW w:w="3544" w:type="dxa"/>
            <w:tcMar>
              <w:top w:w="100" w:type="dxa"/>
              <w:left w:w="100" w:type="dxa"/>
              <w:bottom w:w="100" w:type="dxa"/>
              <w:right w:w="100" w:type="dxa"/>
            </w:tcMar>
          </w:tcPr>
          <w:p w:rsidRPr="003E4D38" w:rsidR="003E4D38" w:rsidP="00511534" w:rsidRDefault="003E4D38" w14:paraId="748C9F97" w14:textId="77777777">
            <w:pPr>
              <w:rPr>
                <w:rFonts w:ascii="Century Gothic" w:hAnsi="Century Gothic"/>
                <w:sz w:val="20"/>
                <w:szCs w:val="20"/>
              </w:rPr>
            </w:pPr>
            <w:r w:rsidRPr="003E4D38">
              <w:rPr>
                <w:rFonts w:ascii="Century Gothic" w:hAnsi="Century Gothic"/>
                <w:sz w:val="20"/>
                <w:szCs w:val="20"/>
              </w:rPr>
              <w:t>Interacciones orales (anecdotario, escala de observación)</w:t>
            </w:r>
          </w:p>
        </w:tc>
      </w:tr>
    </w:tbl>
    <w:p w:rsidR="00B43205" w:rsidRDefault="00B43205" w14:paraId="5C81431A" w14:textId="77777777"/>
    <w:p w:rsidRPr="0070448C" w:rsidR="00BA1243" w:rsidP="00D55DE4" w:rsidRDefault="00BA1243" w14:paraId="73F5D453" w14:textId="38DF5A6E">
      <w:pPr>
        <w:ind w:right="-737"/>
        <w:rPr>
          <w:rFonts w:ascii="Century Gothic" w:hAnsi="Century Gothic"/>
          <w:lang w:val="es-ES"/>
        </w:rPr>
      </w:pPr>
    </w:p>
    <w:p w:rsidR="00525F97" w:rsidP="00D55DE4" w:rsidRDefault="00525F97" w14:paraId="36DEA668" w14:textId="10185A16">
      <w:pPr>
        <w:ind w:right="-737"/>
        <w:rPr>
          <w:rFonts w:ascii="Century Gothic" w:hAnsi="Century Gothic"/>
          <w:lang w:val="es-ES"/>
        </w:rPr>
      </w:pPr>
    </w:p>
    <w:p w:rsidR="003E4D38" w:rsidP="00D55DE4" w:rsidRDefault="003E4D38" w14:paraId="1144B7C4" w14:textId="62BDF5B7">
      <w:pPr>
        <w:ind w:right="-737"/>
        <w:rPr>
          <w:rFonts w:ascii="Century Gothic" w:hAnsi="Century Gothic"/>
          <w:lang w:val="es-ES"/>
        </w:rPr>
      </w:pPr>
    </w:p>
    <w:p w:rsidR="003E4D38" w:rsidP="00D55DE4" w:rsidRDefault="003E4D38" w14:paraId="2C886824" w14:textId="38EAD63C">
      <w:pPr>
        <w:ind w:right="-737"/>
        <w:rPr>
          <w:rFonts w:ascii="Century Gothic" w:hAnsi="Century Gothic"/>
          <w:lang w:val="es-ES"/>
        </w:rPr>
      </w:pPr>
    </w:p>
    <w:p w:rsidR="003E4D38" w:rsidP="00D55DE4" w:rsidRDefault="003E4D38" w14:paraId="24298C59" w14:textId="47A2E6E4">
      <w:pPr>
        <w:ind w:right="-737"/>
        <w:rPr>
          <w:rFonts w:ascii="Century Gothic" w:hAnsi="Century Gothic"/>
          <w:lang w:val="es-ES"/>
        </w:rPr>
      </w:pPr>
    </w:p>
    <w:p w:rsidR="003E4D38" w:rsidP="00D55DE4" w:rsidRDefault="003E4D38" w14:paraId="4F808FBF" w14:textId="1045308D">
      <w:pPr>
        <w:ind w:right="-737"/>
        <w:rPr>
          <w:rFonts w:ascii="Century Gothic" w:hAnsi="Century Gothic"/>
          <w:lang w:val="es-ES"/>
        </w:rPr>
      </w:pPr>
    </w:p>
    <w:p w:rsidR="003E4D38" w:rsidP="00D55DE4" w:rsidRDefault="003E4D38" w14:paraId="49645961" w14:textId="32745C22">
      <w:pPr>
        <w:ind w:right="-737"/>
        <w:rPr>
          <w:rFonts w:ascii="Century Gothic" w:hAnsi="Century Gothic"/>
          <w:lang w:val="es-ES"/>
        </w:rPr>
      </w:pPr>
    </w:p>
    <w:p w:rsidR="003E4D38" w:rsidP="00D55DE4" w:rsidRDefault="003E4D38" w14:paraId="34FF4F35" w14:textId="77777777">
      <w:pPr>
        <w:ind w:right="-737"/>
        <w:rPr>
          <w:rFonts w:ascii="Century Gothic" w:hAnsi="Century Gothic"/>
          <w:lang w:val="es-ES"/>
        </w:rPr>
      </w:pPr>
    </w:p>
    <w:p w:rsidRPr="0070448C" w:rsidR="00525F97" w:rsidP="00D55DE4" w:rsidRDefault="00525F97" w14:paraId="73A5B97A" w14:textId="77777777">
      <w:pPr>
        <w:ind w:right="-737"/>
        <w:rPr>
          <w:rFonts w:ascii="Century Gothic" w:hAnsi="Century Gothic"/>
          <w:lang w:val="es-ES"/>
        </w:rPr>
      </w:pPr>
    </w:p>
    <w:tbl>
      <w:tblPr>
        <w:tblW w:w="4785" w:type="pct"/>
        <w:tblCellMar>
          <w:left w:w="70" w:type="dxa"/>
          <w:right w:w="70" w:type="dxa"/>
        </w:tblCellMar>
        <w:tblLook w:val="04A0" w:firstRow="1" w:lastRow="0" w:firstColumn="1" w:lastColumn="0" w:noHBand="0" w:noVBand="1"/>
      </w:tblPr>
      <w:tblGrid>
        <w:gridCol w:w="4058"/>
        <w:gridCol w:w="10973"/>
      </w:tblGrid>
      <w:tr w:rsidRPr="003E4D38" w:rsidR="003E4D38" w:rsidTr="00511534" w14:paraId="4F3E9F3B" w14:textId="77777777">
        <w:trPr>
          <w:trHeight w:val="300"/>
        </w:trPr>
        <w:tc>
          <w:tcPr>
            <w:tcW w:w="1350" w:type="pct"/>
            <w:shd w:val="clear" w:color="auto" w:fill="BFBFBF" w:themeFill="background1" w:themeFillShade="BF"/>
            <w:noWrap/>
            <w:vAlign w:val="center"/>
            <w:hideMark/>
          </w:tcPr>
          <w:p w:rsidRPr="003E4D38" w:rsidR="003E4D38" w:rsidP="00511534" w:rsidRDefault="003E4D38" w14:paraId="5F2FEE92" w14:textId="77777777">
            <w:pPr>
              <w:jc w:val="right"/>
              <w:rPr>
                <w:rFonts w:ascii="Century Gothic" w:hAnsi="Century Gothic" w:eastAsia="Times New Roman" w:cs="Calibri"/>
                <w:b/>
                <w:bCs/>
                <w:color w:val="000000"/>
                <w:lang w:eastAsia="es-ES_tradnl"/>
              </w:rPr>
            </w:pPr>
            <w:r w:rsidRPr="003E4D38">
              <w:rPr>
                <w:rFonts w:ascii="Century Gothic" w:hAnsi="Century Gothic" w:eastAsia="Times New Roman" w:cs="Calibri"/>
                <w:b/>
                <w:bCs/>
                <w:color w:val="000000"/>
                <w:lang w:eastAsia="es-ES_tradnl"/>
              </w:rPr>
              <w:lastRenderedPageBreak/>
              <w:t>CURSO:</w:t>
            </w:r>
          </w:p>
        </w:tc>
        <w:tc>
          <w:tcPr>
            <w:tcW w:w="3650" w:type="pct"/>
            <w:noWrap/>
            <w:vAlign w:val="bottom"/>
            <w:hideMark/>
          </w:tcPr>
          <w:p w:rsidRPr="003E4D38" w:rsidR="003E4D38" w:rsidP="00511534" w:rsidRDefault="003E4D38" w14:paraId="4CE02D81" w14:textId="57E71E80">
            <w:pPr>
              <w:rPr>
                <w:rFonts w:ascii="Century Gothic" w:hAnsi="Century Gothic" w:eastAsia="Times New Roman" w:cs="Calibri"/>
                <w:color w:val="000000"/>
                <w:lang w:eastAsia="es-ES_tradnl"/>
              </w:rPr>
            </w:pPr>
            <w:r w:rsidRPr="003E4D38">
              <w:rPr>
                <w:rFonts w:ascii="Century Gothic" w:hAnsi="Century Gothic" w:eastAsia="Times New Roman" w:cs="Calibri"/>
                <w:color w:val="000000"/>
                <w:lang w:eastAsia="es-ES_tradnl"/>
              </w:rPr>
              <w:t>3</w:t>
            </w:r>
            <w:r w:rsidRPr="003E4D38">
              <w:rPr>
                <w:rFonts w:ascii="Century Gothic" w:hAnsi="Century Gothic" w:eastAsia="Times New Roman" w:cs="Calibri"/>
                <w:color w:val="000000"/>
                <w:lang w:eastAsia="es-ES_tradnl"/>
              </w:rPr>
              <w:t>º ESO</w:t>
            </w:r>
          </w:p>
        </w:tc>
      </w:tr>
      <w:tr w:rsidRPr="003E4D38" w:rsidR="003E4D38" w:rsidTr="00511534" w14:paraId="1160E1CA" w14:textId="77777777">
        <w:trPr>
          <w:trHeight w:val="289"/>
        </w:trPr>
        <w:tc>
          <w:tcPr>
            <w:tcW w:w="1350" w:type="pct"/>
            <w:noWrap/>
            <w:vAlign w:val="center"/>
            <w:hideMark/>
          </w:tcPr>
          <w:p w:rsidRPr="003E4D38" w:rsidR="003E4D38" w:rsidP="00511534" w:rsidRDefault="003E4D38" w14:paraId="306F6D75" w14:textId="77777777">
            <w:pPr>
              <w:jc w:val="right"/>
              <w:rPr>
                <w:rFonts w:ascii="Century Gothic" w:hAnsi="Century Gothic" w:eastAsia="Times New Roman" w:cs="Calibri"/>
                <w:b/>
                <w:bCs/>
                <w:color w:val="000000"/>
                <w:lang w:eastAsia="es-ES_tradnl"/>
              </w:rPr>
            </w:pPr>
            <w:r w:rsidRPr="003E4D38">
              <w:rPr>
                <w:rFonts w:ascii="Century Gothic" w:hAnsi="Century Gothic" w:eastAsia="Times New Roman" w:cs="Calibri"/>
                <w:b/>
                <w:bCs/>
                <w:color w:val="000000"/>
                <w:lang w:eastAsia="es-ES_tradnl"/>
              </w:rPr>
              <w:t>MATERIA:</w:t>
            </w:r>
          </w:p>
        </w:tc>
        <w:tc>
          <w:tcPr>
            <w:tcW w:w="3650" w:type="pct"/>
            <w:noWrap/>
            <w:vAlign w:val="bottom"/>
            <w:hideMark/>
          </w:tcPr>
          <w:p w:rsidRPr="003E4D38" w:rsidR="003E4D38" w:rsidP="00511534" w:rsidRDefault="003E4D38" w14:paraId="3DC6DEDF" w14:textId="77777777">
            <w:pPr>
              <w:rPr>
                <w:rFonts w:ascii="Century Gothic" w:hAnsi="Century Gothic" w:eastAsia="Times New Roman" w:cs="Calibri"/>
                <w:color w:val="000000"/>
                <w:lang w:eastAsia="es-ES_tradnl"/>
              </w:rPr>
            </w:pPr>
            <w:r w:rsidRPr="003E4D38">
              <w:rPr>
                <w:rFonts w:ascii="Century Gothic" w:hAnsi="Century Gothic" w:eastAsia="Times New Roman" w:cs="Calibri"/>
                <w:color w:val="000000"/>
                <w:lang w:eastAsia="es-ES_tradnl"/>
              </w:rPr>
              <w:t>MATEMÁTICAS</w:t>
            </w:r>
          </w:p>
        </w:tc>
      </w:tr>
    </w:tbl>
    <w:p w:rsidRPr="003E4D38" w:rsidR="0070448C" w:rsidRDefault="0070448C" w14:paraId="14971EB4" w14:textId="4DFCA75E">
      <w:pPr>
        <w:rPr>
          <w:rFonts w:ascii="Century Gothic" w:hAnsi="Century Gothic"/>
        </w:rPr>
      </w:pPr>
    </w:p>
    <w:tbl>
      <w:tblPr>
        <w:tblW w:w="4714" w:type="pct"/>
        <w:tblCellMar>
          <w:left w:w="70" w:type="dxa"/>
          <w:right w:w="70" w:type="dxa"/>
        </w:tblCellMar>
        <w:tblLook w:val="04A0" w:firstRow="1" w:lastRow="0" w:firstColumn="1" w:lastColumn="0" w:noHBand="0" w:noVBand="1"/>
      </w:tblPr>
      <w:tblGrid>
        <w:gridCol w:w="2822"/>
        <w:gridCol w:w="393"/>
        <w:gridCol w:w="512"/>
        <w:gridCol w:w="533"/>
        <w:gridCol w:w="512"/>
        <w:gridCol w:w="518"/>
        <w:gridCol w:w="521"/>
        <w:gridCol w:w="527"/>
        <w:gridCol w:w="530"/>
        <w:gridCol w:w="527"/>
        <w:gridCol w:w="583"/>
        <w:gridCol w:w="518"/>
        <w:gridCol w:w="521"/>
        <w:gridCol w:w="521"/>
        <w:gridCol w:w="530"/>
        <w:gridCol w:w="524"/>
        <w:gridCol w:w="518"/>
        <w:gridCol w:w="524"/>
        <w:gridCol w:w="524"/>
        <w:gridCol w:w="527"/>
        <w:gridCol w:w="515"/>
        <w:gridCol w:w="530"/>
        <w:gridCol w:w="515"/>
        <w:gridCol w:w="553"/>
      </w:tblGrid>
      <w:tr w:rsidRPr="003E4D38" w:rsidR="003E4D38" w:rsidTr="00511534" w14:paraId="69D762FE" w14:textId="77777777">
        <w:trPr>
          <w:trHeight w:val="405"/>
        </w:trPr>
        <w:tc>
          <w:tcPr>
            <w:tcW w:w="954" w:type="pct"/>
            <w:tcBorders>
              <w:top w:val="single" w:color="auto" w:sz="4" w:space="0"/>
              <w:left w:val="single" w:color="auto" w:sz="4" w:space="0"/>
              <w:bottom w:val="single" w:color="auto" w:sz="4" w:space="0"/>
              <w:right w:val="single" w:color="auto" w:sz="4" w:space="0"/>
            </w:tcBorders>
            <w:shd w:val="clear" w:color="auto" w:fill="BDD7EE"/>
            <w:vAlign w:val="center"/>
          </w:tcPr>
          <w:p w:rsidRPr="003E4D38" w:rsidR="003E4D38" w:rsidP="00511534" w:rsidRDefault="003E4D38" w14:paraId="29C7B173" w14:textId="77777777">
            <w:pPr>
              <w:jc w:val="right"/>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Competencias específicas</w:t>
            </w:r>
          </w:p>
        </w:tc>
        <w:tc>
          <w:tcPr>
            <w:tcW w:w="486" w:type="pct"/>
            <w:gridSpan w:val="3"/>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6CEF64A3"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1</w:t>
            </w:r>
          </w:p>
        </w:tc>
        <w:tc>
          <w:tcPr>
            <w:tcW w:w="348" w:type="pct"/>
            <w:gridSpan w:val="2"/>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36F4B594"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2</w:t>
            </w:r>
          </w:p>
        </w:tc>
        <w:tc>
          <w:tcPr>
            <w:tcW w:w="533" w:type="pct"/>
            <w:gridSpan w:val="3"/>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64E6CC0D"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3</w:t>
            </w:r>
          </w:p>
        </w:tc>
        <w:tc>
          <w:tcPr>
            <w:tcW w:w="375" w:type="pct"/>
            <w:gridSpan w:val="2"/>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052EEE09"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4</w:t>
            </w:r>
          </w:p>
        </w:tc>
        <w:tc>
          <w:tcPr>
            <w:tcW w:w="351" w:type="pct"/>
            <w:gridSpan w:val="2"/>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746E848A"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5</w:t>
            </w:r>
          </w:p>
        </w:tc>
        <w:tc>
          <w:tcPr>
            <w:tcW w:w="532" w:type="pct"/>
            <w:gridSpan w:val="3"/>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4EDFA7F4"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6</w:t>
            </w:r>
          </w:p>
        </w:tc>
        <w:tc>
          <w:tcPr>
            <w:tcW w:w="352" w:type="pct"/>
            <w:gridSpan w:val="2"/>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753B255D"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7</w:t>
            </w:r>
          </w:p>
        </w:tc>
        <w:tc>
          <w:tcPr>
            <w:tcW w:w="355" w:type="pct"/>
            <w:gridSpan w:val="2"/>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791545EF"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8</w:t>
            </w:r>
          </w:p>
        </w:tc>
        <w:tc>
          <w:tcPr>
            <w:tcW w:w="353" w:type="pct"/>
            <w:gridSpan w:val="2"/>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4028EA6B"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9</w:t>
            </w:r>
          </w:p>
        </w:tc>
        <w:tc>
          <w:tcPr>
            <w:tcW w:w="363" w:type="pct"/>
            <w:gridSpan w:val="2"/>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7CB5E9CD"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10</w:t>
            </w:r>
          </w:p>
        </w:tc>
      </w:tr>
      <w:tr w:rsidRPr="003E4D38" w:rsidR="003E4D38" w:rsidTr="00511534" w14:paraId="228266BB" w14:textId="77777777">
        <w:trPr>
          <w:trHeight w:val="405"/>
        </w:trPr>
        <w:tc>
          <w:tcPr>
            <w:tcW w:w="954" w:type="pct"/>
            <w:tcBorders>
              <w:top w:val="single" w:color="auto" w:sz="4" w:space="0"/>
              <w:left w:val="single" w:color="auto" w:sz="4" w:space="0"/>
              <w:bottom w:val="single" w:color="auto" w:sz="4" w:space="0"/>
              <w:right w:val="single" w:color="auto" w:sz="4" w:space="0"/>
            </w:tcBorders>
            <w:shd w:val="clear" w:color="auto" w:fill="BDD7EE"/>
            <w:vAlign w:val="center"/>
            <w:hideMark/>
          </w:tcPr>
          <w:p w:rsidRPr="003E4D38" w:rsidR="003E4D38" w:rsidP="00511534" w:rsidRDefault="003E4D38" w14:paraId="06FD9E7E" w14:textId="77777777">
            <w:pPr>
              <w:jc w:val="right"/>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Criterios Evaluación</w:t>
            </w:r>
          </w:p>
        </w:tc>
        <w:tc>
          <w:tcPr>
            <w:tcW w:w="133" w:type="pct"/>
            <w:tcBorders>
              <w:top w:val="single" w:color="auto" w:sz="4" w:space="0"/>
              <w:left w:val="nil"/>
              <w:bottom w:val="single" w:color="auto" w:sz="4" w:space="0"/>
              <w:right w:val="single" w:color="auto" w:sz="4" w:space="0"/>
            </w:tcBorders>
            <w:shd w:val="clear" w:color="auto" w:fill="E2EFDA"/>
            <w:vAlign w:val="center"/>
            <w:hideMark/>
          </w:tcPr>
          <w:p w:rsidRPr="003E4D38" w:rsidR="003E4D38" w:rsidP="00511534" w:rsidRDefault="003E4D38" w14:paraId="4AB5F0AF"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1.1</w:t>
            </w:r>
          </w:p>
        </w:tc>
        <w:tc>
          <w:tcPr>
            <w:tcW w:w="173"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40DF4A28"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1.2</w:t>
            </w:r>
          </w:p>
        </w:tc>
        <w:tc>
          <w:tcPr>
            <w:tcW w:w="179" w:type="pct"/>
            <w:tcBorders>
              <w:top w:val="single" w:color="auto" w:sz="4" w:space="0"/>
              <w:left w:val="single" w:color="auto" w:sz="4" w:space="0"/>
              <w:bottom w:val="single" w:color="auto" w:sz="4" w:space="0"/>
              <w:right w:val="single" w:color="auto" w:sz="4" w:space="0"/>
            </w:tcBorders>
            <w:shd w:val="clear" w:color="auto" w:fill="E2EFDA"/>
            <w:vAlign w:val="center"/>
            <w:hideMark/>
          </w:tcPr>
          <w:p w:rsidRPr="003E4D38" w:rsidR="003E4D38" w:rsidP="00511534" w:rsidRDefault="003E4D38" w14:paraId="512CBF8A"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1.3</w:t>
            </w:r>
          </w:p>
        </w:tc>
        <w:tc>
          <w:tcPr>
            <w:tcW w:w="173" w:type="pct"/>
            <w:tcBorders>
              <w:top w:val="single" w:color="auto" w:sz="4" w:space="0"/>
              <w:left w:val="nil"/>
              <w:bottom w:val="single" w:color="auto" w:sz="4" w:space="0"/>
              <w:right w:val="single" w:color="auto" w:sz="4" w:space="0"/>
            </w:tcBorders>
            <w:shd w:val="clear" w:color="auto" w:fill="C6E0B4"/>
            <w:vAlign w:val="center"/>
            <w:hideMark/>
          </w:tcPr>
          <w:p w:rsidRPr="003E4D38" w:rsidR="003E4D38" w:rsidP="00511534" w:rsidRDefault="003E4D38" w14:paraId="3CBCF743"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2.1</w:t>
            </w: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38668EEC"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2.2</w:t>
            </w:r>
          </w:p>
        </w:tc>
        <w:tc>
          <w:tcPr>
            <w:tcW w:w="176" w:type="pct"/>
            <w:tcBorders>
              <w:top w:val="single" w:color="auto" w:sz="4" w:space="0"/>
              <w:left w:val="single" w:color="auto" w:sz="4" w:space="0"/>
              <w:bottom w:val="single" w:color="auto" w:sz="4" w:space="0"/>
              <w:right w:val="single" w:color="auto" w:sz="4" w:space="0"/>
            </w:tcBorders>
            <w:shd w:val="clear" w:color="auto" w:fill="E2EFDA"/>
            <w:vAlign w:val="center"/>
            <w:hideMark/>
          </w:tcPr>
          <w:p w:rsidRPr="003E4D38" w:rsidR="003E4D38" w:rsidP="00511534" w:rsidRDefault="003E4D38" w14:paraId="5185B572"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3.1</w:t>
            </w:r>
          </w:p>
        </w:tc>
        <w:tc>
          <w:tcPr>
            <w:tcW w:w="178" w:type="pct"/>
            <w:tcBorders>
              <w:top w:val="single" w:color="auto" w:sz="4" w:space="0"/>
              <w:left w:val="nil"/>
              <w:bottom w:val="single" w:color="auto" w:sz="4" w:space="0"/>
              <w:right w:val="single" w:color="auto" w:sz="4" w:space="0"/>
            </w:tcBorders>
            <w:shd w:val="clear" w:color="auto" w:fill="E2EFDA"/>
            <w:vAlign w:val="center"/>
            <w:hideMark/>
          </w:tcPr>
          <w:p w:rsidRPr="003E4D38" w:rsidR="003E4D38" w:rsidP="00511534" w:rsidRDefault="003E4D38" w14:paraId="118EBBB8"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3.2</w:t>
            </w:r>
          </w:p>
        </w:tc>
        <w:tc>
          <w:tcPr>
            <w:tcW w:w="178"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2BC44B80"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3.3</w:t>
            </w:r>
          </w:p>
        </w:tc>
        <w:tc>
          <w:tcPr>
            <w:tcW w:w="178" w:type="pct"/>
            <w:tcBorders>
              <w:top w:val="single" w:color="auto" w:sz="4" w:space="0"/>
              <w:left w:val="single" w:color="auto" w:sz="4" w:space="0"/>
              <w:bottom w:val="single" w:color="auto" w:sz="4" w:space="0"/>
              <w:right w:val="single" w:color="auto" w:sz="4" w:space="0"/>
            </w:tcBorders>
            <w:shd w:val="clear" w:color="auto" w:fill="C6E0B4"/>
            <w:vAlign w:val="center"/>
            <w:hideMark/>
          </w:tcPr>
          <w:p w:rsidRPr="003E4D38" w:rsidR="003E4D38" w:rsidP="00511534" w:rsidRDefault="003E4D38" w14:paraId="2491362F"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4.1</w:t>
            </w:r>
          </w:p>
        </w:tc>
        <w:tc>
          <w:tcPr>
            <w:tcW w:w="197" w:type="pct"/>
            <w:tcBorders>
              <w:top w:val="single" w:color="auto" w:sz="4" w:space="0"/>
              <w:left w:val="nil"/>
              <w:bottom w:val="single" w:color="auto" w:sz="4" w:space="0"/>
              <w:right w:val="single" w:color="auto" w:sz="4" w:space="0"/>
            </w:tcBorders>
            <w:shd w:val="clear" w:color="auto" w:fill="D9D9D9" w:themeFill="background1" w:themeFillShade="D9"/>
            <w:vAlign w:val="center"/>
            <w:hideMark/>
          </w:tcPr>
          <w:p w:rsidRPr="003E4D38" w:rsidR="003E4D38" w:rsidP="00511534" w:rsidRDefault="003E4D38" w14:paraId="71D863E4"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4.2</w:t>
            </w:r>
          </w:p>
        </w:tc>
        <w:tc>
          <w:tcPr>
            <w:tcW w:w="175" w:type="pct"/>
            <w:tcBorders>
              <w:top w:val="single" w:color="auto" w:sz="4" w:space="0"/>
              <w:left w:val="nil"/>
              <w:bottom w:val="single" w:color="auto" w:sz="4" w:space="0"/>
              <w:right w:val="single" w:color="auto" w:sz="4" w:space="0"/>
            </w:tcBorders>
            <w:shd w:val="clear" w:color="auto" w:fill="E2EFDA"/>
            <w:vAlign w:val="center"/>
            <w:hideMark/>
          </w:tcPr>
          <w:p w:rsidRPr="003E4D38" w:rsidR="003E4D38" w:rsidP="00511534" w:rsidRDefault="003E4D38" w14:paraId="157D1239"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5.1</w:t>
            </w:r>
          </w:p>
        </w:tc>
        <w:tc>
          <w:tcPr>
            <w:tcW w:w="175"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7A30D9DD"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5.2</w:t>
            </w:r>
          </w:p>
        </w:tc>
        <w:tc>
          <w:tcPr>
            <w:tcW w:w="176" w:type="pct"/>
            <w:tcBorders>
              <w:top w:val="single" w:color="auto" w:sz="4" w:space="0"/>
              <w:left w:val="single" w:color="auto" w:sz="4" w:space="0"/>
              <w:bottom w:val="single" w:color="auto" w:sz="4" w:space="0"/>
              <w:right w:val="single" w:color="auto" w:sz="4" w:space="0"/>
            </w:tcBorders>
            <w:shd w:val="clear" w:color="auto" w:fill="C6E0B4"/>
            <w:vAlign w:val="center"/>
            <w:hideMark/>
          </w:tcPr>
          <w:p w:rsidRPr="003E4D38" w:rsidR="003E4D38" w:rsidP="00511534" w:rsidRDefault="003E4D38" w14:paraId="3F22E63A"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6.1</w:t>
            </w:r>
          </w:p>
        </w:tc>
        <w:tc>
          <w:tcPr>
            <w:tcW w:w="179" w:type="pct"/>
            <w:tcBorders>
              <w:top w:val="single" w:color="auto" w:sz="4" w:space="0"/>
              <w:left w:val="nil"/>
              <w:bottom w:val="single" w:color="auto" w:sz="4" w:space="0"/>
              <w:right w:val="single" w:color="auto" w:sz="4" w:space="0"/>
            </w:tcBorders>
            <w:shd w:val="clear" w:color="auto" w:fill="C6E0B4"/>
            <w:vAlign w:val="center"/>
            <w:hideMark/>
          </w:tcPr>
          <w:p w:rsidRPr="003E4D38" w:rsidR="003E4D38" w:rsidP="00511534" w:rsidRDefault="003E4D38" w14:paraId="38E70B20"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6.2</w:t>
            </w:r>
          </w:p>
        </w:tc>
        <w:tc>
          <w:tcPr>
            <w:tcW w:w="176" w:type="pct"/>
            <w:tcBorders>
              <w:top w:val="single" w:color="auto" w:sz="4" w:space="0"/>
              <w:left w:val="nil"/>
              <w:bottom w:val="single" w:color="auto" w:sz="4" w:space="0"/>
              <w:right w:val="single" w:color="auto" w:sz="4" w:space="0"/>
            </w:tcBorders>
            <w:shd w:val="clear" w:color="auto" w:fill="C6E0B4"/>
            <w:vAlign w:val="center"/>
            <w:hideMark/>
          </w:tcPr>
          <w:p w:rsidRPr="003E4D38" w:rsidR="003E4D38" w:rsidP="00511534" w:rsidRDefault="003E4D38" w14:paraId="12A28C1E"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6.3</w:t>
            </w:r>
          </w:p>
        </w:tc>
        <w:tc>
          <w:tcPr>
            <w:tcW w:w="175" w:type="pct"/>
            <w:tcBorders>
              <w:top w:val="single" w:color="auto" w:sz="4" w:space="0"/>
              <w:left w:val="nil"/>
              <w:bottom w:val="single" w:color="auto" w:sz="4" w:space="0"/>
              <w:right w:val="single" w:color="auto" w:sz="4" w:space="0"/>
            </w:tcBorders>
            <w:shd w:val="clear" w:color="auto" w:fill="E2EFDA"/>
            <w:vAlign w:val="center"/>
            <w:hideMark/>
          </w:tcPr>
          <w:p w:rsidRPr="003E4D38" w:rsidR="003E4D38" w:rsidP="00511534" w:rsidRDefault="003E4D38" w14:paraId="00E604F0"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7.1</w:t>
            </w:r>
          </w:p>
        </w:tc>
        <w:tc>
          <w:tcPr>
            <w:tcW w:w="176" w:type="pct"/>
            <w:tcBorders>
              <w:top w:val="single" w:color="auto" w:sz="4" w:space="0"/>
              <w:left w:val="nil"/>
              <w:bottom w:val="single" w:color="auto" w:sz="4" w:space="0"/>
              <w:right w:val="single" w:color="auto" w:sz="4" w:space="0"/>
            </w:tcBorders>
            <w:shd w:val="clear" w:color="auto" w:fill="E2EFDA"/>
            <w:vAlign w:val="center"/>
            <w:hideMark/>
          </w:tcPr>
          <w:p w:rsidRPr="003E4D38" w:rsidR="003E4D38" w:rsidP="00511534" w:rsidRDefault="003E4D38" w14:paraId="13581AD8"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7.2</w:t>
            </w:r>
          </w:p>
        </w:tc>
        <w:tc>
          <w:tcPr>
            <w:tcW w:w="177" w:type="pct"/>
            <w:tcBorders>
              <w:top w:val="single" w:color="auto" w:sz="4" w:space="0"/>
              <w:left w:val="nil"/>
              <w:bottom w:val="single" w:color="auto" w:sz="4" w:space="0"/>
              <w:right w:val="single" w:color="auto" w:sz="4" w:space="0"/>
            </w:tcBorders>
            <w:shd w:val="clear" w:color="auto" w:fill="C6E0B4"/>
            <w:vAlign w:val="center"/>
            <w:hideMark/>
          </w:tcPr>
          <w:p w:rsidRPr="003E4D38" w:rsidR="003E4D38" w:rsidP="00511534" w:rsidRDefault="003E4D38" w14:paraId="360A9807"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8.1</w:t>
            </w:r>
          </w:p>
        </w:tc>
        <w:tc>
          <w:tcPr>
            <w:tcW w:w="177" w:type="pct"/>
            <w:tcBorders>
              <w:top w:val="single" w:color="auto" w:sz="4" w:space="0"/>
              <w:left w:val="nil"/>
              <w:bottom w:val="single" w:color="auto" w:sz="4" w:space="0"/>
              <w:right w:val="single" w:color="auto" w:sz="4" w:space="0"/>
            </w:tcBorders>
            <w:shd w:val="clear" w:color="auto" w:fill="C6E0B4"/>
            <w:vAlign w:val="center"/>
            <w:hideMark/>
          </w:tcPr>
          <w:p w:rsidRPr="003E4D38" w:rsidR="003E4D38" w:rsidP="00511534" w:rsidRDefault="003E4D38" w14:paraId="4F77156D"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8.2</w:t>
            </w:r>
          </w:p>
        </w:tc>
        <w:tc>
          <w:tcPr>
            <w:tcW w:w="174" w:type="pct"/>
            <w:tcBorders>
              <w:top w:val="single" w:color="auto" w:sz="4" w:space="0"/>
              <w:left w:val="nil"/>
              <w:bottom w:val="single" w:color="auto" w:sz="4" w:space="0"/>
              <w:right w:val="single" w:color="auto" w:sz="4" w:space="0"/>
            </w:tcBorders>
            <w:shd w:val="clear" w:color="auto" w:fill="E2EFDA"/>
            <w:vAlign w:val="center"/>
            <w:hideMark/>
          </w:tcPr>
          <w:p w:rsidRPr="003E4D38" w:rsidR="003E4D38" w:rsidP="00511534" w:rsidRDefault="003E4D38" w14:paraId="267DE6B1"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9.1</w:t>
            </w:r>
          </w:p>
        </w:tc>
        <w:tc>
          <w:tcPr>
            <w:tcW w:w="178" w:type="pct"/>
            <w:tcBorders>
              <w:top w:val="single" w:color="auto" w:sz="4" w:space="0"/>
              <w:left w:val="nil"/>
              <w:bottom w:val="single" w:color="auto" w:sz="4" w:space="0"/>
              <w:right w:val="single" w:color="auto" w:sz="4" w:space="0"/>
            </w:tcBorders>
            <w:shd w:val="clear" w:color="auto" w:fill="E2EFDA"/>
            <w:vAlign w:val="center"/>
            <w:hideMark/>
          </w:tcPr>
          <w:p w:rsidRPr="003E4D38" w:rsidR="003E4D38" w:rsidP="00511534" w:rsidRDefault="003E4D38" w14:paraId="4707E3F3"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9.2</w:t>
            </w:r>
          </w:p>
        </w:tc>
        <w:tc>
          <w:tcPr>
            <w:tcW w:w="174" w:type="pct"/>
            <w:tcBorders>
              <w:top w:val="single" w:color="auto" w:sz="4" w:space="0"/>
              <w:left w:val="nil"/>
              <w:bottom w:val="single" w:color="auto" w:sz="4" w:space="0"/>
              <w:right w:val="single" w:color="auto" w:sz="4" w:space="0"/>
            </w:tcBorders>
            <w:shd w:val="clear" w:color="auto" w:fill="C6E0B4"/>
            <w:vAlign w:val="center"/>
            <w:hideMark/>
          </w:tcPr>
          <w:p w:rsidRPr="003E4D38" w:rsidR="003E4D38" w:rsidP="00511534" w:rsidRDefault="003E4D38" w14:paraId="14C0BE57"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10.1</w:t>
            </w:r>
          </w:p>
        </w:tc>
        <w:tc>
          <w:tcPr>
            <w:tcW w:w="188" w:type="pct"/>
            <w:tcBorders>
              <w:top w:val="single" w:color="auto" w:sz="4" w:space="0"/>
              <w:left w:val="nil"/>
              <w:bottom w:val="single" w:color="auto" w:sz="4" w:space="0"/>
              <w:right w:val="single" w:color="auto" w:sz="4" w:space="0"/>
            </w:tcBorders>
            <w:shd w:val="clear" w:color="auto" w:fill="C6E0B4"/>
            <w:vAlign w:val="center"/>
            <w:hideMark/>
          </w:tcPr>
          <w:p w:rsidRPr="003E4D38" w:rsidR="003E4D38" w:rsidP="00511534" w:rsidRDefault="003E4D38" w14:paraId="4152DA02" w14:textId="77777777">
            <w:pPr>
              <w:jc w:val="center"/>
              <w:rPr>
                <w:rFonts w:ascii="Century Gothic" w:hAnsi="Century Gothic" w:eastAsia="Times New Roman" w:cs="Calibri"/>
                <w:b/>
                <w:bCs/>
                <w:color w:val="000000"/>
                <w:sz w:val="18"/>
                <w:szCs w:val="18"/>
                <w:lang w:eastAsia="es-ES_tradnl"/>
              </w:rPr>
            </w:pPr>
            <w:r w:rsidRPr="003E4D38">
              <w:rPr>
                <w:rFonts w:ascii="Century Gothic" w:hAnsi="Century Gothic" w:eastAsia="Times New Roman" w:cs="Calibri"/>
                <w:b/>
                <w:bCs/>
                <w:color w:val="000000"/>
                <w:sz w:val="18"/>
                <w:szCs w:val="18"/>
                <w:lang w:eastAsia="es-ES_tradnl"/>
              </w:rPr>
              <w:t>10.2</w:t>
            </w:r>
          </w:p>
        </w:tc>
      </w:tr>
      <w:tr w:rsidRPr="003E4D38" w:rsidR="003E4D38" w:rsidTr="00511534" w14:paraId="48B9ABEC" w14:textId="77777777">
        <w:trPr>
          <w:trHeight w:val="289"/>
        </w:trPr>
        <w:tc>
          <w:tcPr>
            <w:tcW w:w="954" w:type="pct"/>
            <w:tcBorders>
              <w:top w:val="single" w:color="auto" w:sz="4" w:space="0"/>
              <w:left w:val="single" w:color="auto" w:sz="4" w:space="0"/>
              <w:bottom w:val="single" w:color="auto" w:sz="4" w:space="0"/>
              <w:right w:val="single" w:color="auto" w:sz="4" w:space="0"/>
            </w:tcBorders>
            <w:shd w:val="clear" w:color="auto" w:fill="8DB3E2" w:themeFill="text2" w:themeFillTint="66"/>
          </w:tcPr>
          <w:p w:rsidRPr="003E4D38" w:rsidR="003E4D38" w:rsidP="00511534" w:rsidRDefault="003E4D38" w14:paraId="7FABCBE7" w14:textId="77777777">
            <w:pPr>
              <w:jc w:val="right"/>
              <w:rPr>
                <w:rFonts w:ascii="Century Gothic" w:hAnsi="Century Gothic" w:eastAsia="Times New Roman" w:cs="Calibri"/>
                <w:color w:val="000000"/>
                <w:sz w:val="20"/>
                <w:szCs w:val="20"/>
                <w:lang w:eastAsia="es-ES_tradnl"/>
              </w:rPr>
            </w:pPr>
            <w:r w:rsidRPr="003E4D38">
              <w:rPr>
                <w:rFonts w:ascii="Century Gothic" w:hAnsi="Century Gothic"/>
                <w:sz w:val="20"/>
                <w:szCs w:val="20"/>
              </w:rPr>
              <w:t>Observación sistemática</w:t>
            </w:r>
          </w:p>
        </w:tc>
        <w:tc>
          <w:tcPr>
            <w:tcW w:w="133"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7CBA510E"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3"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12C474E8"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9"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15C5B4A3"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3"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5CAF8836" w14:textId="77777777">
            <w:pPr>
              <w:jc w:val="center"/>
              <w:rPr>
                <w:rFonts w:ascii="Century Gothic" w:hAnsi="Century Gothic" w:eastAsia="Times New Roman" w:cs="Calibri"/>
                <w:color w:val="000000"/>
                <w:sz w:val="18"/>
                <w:szCs w:val="18"/>
                <w:lang w:eastAsia="es-ES_tradnl"/>
              </w:rPr>
            </w:pP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550965E5"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6496D9B5"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0A2AD497" w14:textId="77777777">
            <w:pPr>
              <w:jc w:val="center"/>
              <w:rPr>
                <w:rFonts w:ascii="Century Gothic" w:hAnsi="Century Gothic" w:eastAsia="Times New Roman" w:cs="Calibri"/>
                <w:color w:val="000000"/>
                <w:sz w:val="18"/>
                <w:szCs w:val="18"/>
                <w:lang w:eastAsia="es-ES_tradnl"/>
              </w:rPr>
            </w:pPr>
          </w:p>
        </w:tc>
        <w:tc>
          <w:tcPr>
            <w:tcW w:w="178"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282A648C" w14:textId="77777777">
            <w:pPr>
              <w:jc w:val="center"/>
              <w:rPr>
                <w:rFonts w:ascii="Century Gothic" w:hAnsi="Century Gothic" w:eastAsia="Times New Roman" w:cs="Calibri"/>
                <w:color w:val="000000"/>
                <w:sz w:val="18"/>
                <w:szCs w:val="18"/>
                <w:lang w:eastAsia="es-ES_tradnl"/>
              </w:rPr>
            </w:pPr>
          </w:p>
        </w:tc>
        <w:tc>
          <w:tcPr>
            <w:tcW w:w="178"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7D601178"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97" w:type="pct"/>
            <w:vMerge w:val="restart"/>
            <w:tcBorders>
              <w:top w:val="single" w:color="auto" w:sz="4" w:space="0"/>
              <w:left w:val="nil"/>
              <w:right w:val="single" w:color="auto" w:sz="4" w:space="0"/>
            </w:tcBorders>
            <w:shd w:val="clear" w:color="auto" w:fill="D9D9D9" w:themeFill="background1" w:themeFillShade="D9"/>
            <w:textDirection w:val="btLr"/>
            <w:vAlign w:val="center"/>
          </w:tcPr>
          <w:p w:rsidRPr="003E4D38" w:rsidR="003E4D38" w:rsidP="00511534" w:rsidRDefault="003E4D38" w14:paraId="698B14CA" w14:textId="77777777">
            <w:pPr>
              <w:ind w:left="113" w:right="113"/>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NO EVALUADO</w:t>
            </w: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17A96E50"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5"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59F9C03D"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5D50C172" w14:textId="77777777">
            <w:pPr>
              <w:jc w:val="center"/>
              <w:rPr>
                <w:rFonts w:ascii="Century Gothic" w:hAnsi="Century Gothic" w:eastAsia="Times New Roman" w:cs="Calibri"/>
                <w:color w:val="000000"/>
                <w:sz w:val="18"/>
                <w:szCs w:val="18"/>
                <w:lang w:eastAsia="es-ES_tradnl"/>
              </w:rPr>
            </w:pPr>
          </w:p>
        </w:tc>
        <w:tc>
          <w:tcPr>
            <w:tcW w:w="179"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7E1A11B8"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4926C1D8" w14:textId="77777777">
            <w:pPr>
              <w:jc w:val="center"/>
              <w:rPr>
                <w:rFonts w:ascii="Century Gothic" w:hAnsi="Century Gothic" w:eastAsia="Times New Roman" w:cs="Calibri"/>
                <w:color w:val="000000"/>
                <w:sz w:val="18"/>
                <w:szCs w:val="18"/>
                <w:lang w:eastAsia="es-ES_tradnl"/>
              </w:rPr>
            </w:pP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6EE75B00"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3C9AFF8B"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214A4ABE"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3A222D4C"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4"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4C308105"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7BD2706F"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53304770"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88"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7E3169ED"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r>
      <w:tr w:rsidRPr="003E4D38" w:rsidR="003E4D38" w:rsidTr="00511534" w14:paraId="01C07FD1" w14:textId="77777777">
        <w:trPr>
          <w:trHeight w:val="330"/>
        </w:trPr>
        <w:tc>
          <w:tcPr>
            <w:tcW w:w="954" w:type="pct"/>
            <w:tcBorders>
              <w:top w:val="single" w:color="auto" w:sz="4" w:space="0"/>
              <w:left w:val="single" w:color="auto" w:sz="4" w:space="0"/>
              <w:bottom w:val="single" w:color="auto" w:sz="4" w:space="0"/>
              <w:right w:val="single" w:color="auto" w:sz="4" w:space="0"/>
            </w:tcBorders>
            <w:shd w:val="clear" w:color="auto" w:fill="8DB3E2" w:themeFill="text2" w:themeFillTint="66"/>
          </w:tcPr>
          <w:p w:rsidRPr="003E4D38" w:rsidR="003E4D38" w:rsidP="00511534" w:rsidRDefault="003E4D38" w14:paraId="16055C45" w14:textId="77777777">
            <w:pPr>
              <w:jc w:val="right"/>
              <w:rPr>
                <w:rFonts w:ascii="Century Gothic" w:hAnsi="Century Gothic"/>
                <w:sz w:val="20"/>
                <w:szCs w:val="20"/>
                <w:lang w:val="es-ES"/>
              </w:rPr>
            </w:pPr>
            <w:r w:rsidRPr="003E4D38">
              <w:rPr>
                <w:rFonts w:ascii="Century Gothic" w:hAnsi="Century Gothic"/>
                <w:sz w:val="20"/>
                <w:szCs w:val="20"/>
                <w:lang w:val="es-ES"/>
              </w:rPr>
              <w:t>Interacciones orales</w:t>
            </w:r>
          </w:p>
        </w:tc>
        <w:tc>
          <w:tcPr>
            <w:tcW w:w="133"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66B18D3E" w14:textId="77777777">
            <w:pPr>
              <w:jc w:val="center"/>
              <w:rPr>
                <w:rFonts w:ascii="Century Gothic" w:hAnsi="Century Gothic" w:eastAsia="Times New Roman" w:cs="Calibri"/>
                <w:color w:val="000000"/>
                <w:sz w:val="18"/>
                <w:szCs w:val="18"/>
                <w:lang w:eastAsia="es-ES_tradnl"/>
              </w:rPr>
            </w:pPr>
          </w:p>
        </w:tc>
        <w:tc>
          <w:tcPr>
            <w:tcW w:w="173"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44847CFB" w14:textId="77777777">
            <w:pPr>
              <w:jc w:val="center"/>
              <w:rPr>
                <w:rFonts w:ascii="Century Gothic" w:hAnsi="Century Gothic" w:eastAsia="Times New Roman" w:cs="Calibri"/>
                <w:color w:val="000000"/>
                <w:sz w:val="18"/>
                <w:szCs w:val="18"/>
                <w:lang w:eastAsia="es-ES_tradnl"/>
              </w:rPr>
            </w:pPr>
          </w:p>
        </w:tc>
        <w:tc>
          <w:tcPr>
            <w:tcW w:w="179"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29BB93E2" w14:textId="77777777">
            <w:pPr>
              <w:jc w:val="center"/>
              <w:rPr>
                <w:rFonts w:ascii="Century Gothic" w:hAnsi="Century Gothic" w:eastAsia="Times New Roman" w:cs="Calibri"/>
                <w:color w:val="000000"/>
                <w:sz w:val="18"/>
                <w:szCs w:val="18"/>
                <w:lang w:eastAsia="es-ES_tradnl"/>
              </w:rPr>
            </w:pPr>
          </w:p>
        </w:tc>
        <w:tc>
          <w:tcPr>
            <w:tcW w:w="173"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1C2511C1"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5526EBFC"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5137F857"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6B3EFA9E"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8"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6A217782" w14:textId="77777777">
            <w:pPr>
              <w:jc w:val="center"/>
              <w:rPr>
                <w:rFonts w:ascii="Century Gothic" w:hAnsi="Century Gothic" w:eastAsia="Times New Roman" w:cs="Calibri"/>
                <w:color w:val="000000"/>
                <w:sz w:val="18"/>
                <w:szCs w:val="18"/>
                <w:lang w:eastAsia="es-ES_tradnl"/>
              </w:rPr>
            </w:pPr>
          </w:p>
        </w:tc>
        <w:tc>
          <w:tcPr>
            <w:tcW w:w="178"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20F296A9" w14:textId="77777777">
            <w:pPr>
              <w:jc w:val="center"/>
              <w:rPr>
                <w:rFonts w:ascii="Century Gothic" w:hAnsi="Century Gothic" w:eastAsia="Times New Roman" w:cs="Calibri"/>
                <w:color w:val="000000"/>
                <w:sz w:val="18"/>
                <w:szCs w:val="18"/>
                <w:lang w:eastAsia="es-ES_tradnl"/>
              </w:rPr>
            </w:pPr>
          </w:p>
        </w:tc>
        <w:tc>
          <w:tcPr>
            <w:tcW w:w="197" w:type="pct"/>
            <w:vMerge/>
            <w:tcBorders>
              <w:left w:val="nil"/>
              <w:right w:val="single" w:color="auto" w:sz="4" w:space="0"/>
            </w:tcBorders>
            <w:shd w:val="clear" w:color="auto" w:fill="D9D9D9" w:themeFill="background1" w:themeFillShade="D9"/>
            <w:vAlign w:val="center"/>
          </w:tcPr>
          <w:p w:rsidRPr="003E4D38" w:rsidR="003E4D38" w:rsidP="00511534" w:rsidRDefault="003E4D38" w14:paraId="158AA278" w14:textId="77777777">
            <w:pPr>
              <w:jc w:val="center"/>
              <w:rPr>
                <w:rFonts w:ascii="Century Gothic" w:hAnsi="Century Gothic" w:eastAsia="Times New Roman" w:cs="Calibri"/>
                <w:color w:val="000000"/>
                <w:sz w:val="18"/>
                <w:szCs w:val="18"/>
                <w:lang w:eastAsia="es-ES_tradnl"/>
              </w:rPr>
            </w:pP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02879D9B"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5"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27B5E5C7"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083CCC0E" w14:textId="77777777">
            <w:pPr>
              <w:jc w:val="center"/>
              <w:rPr>
                <w:rFonts w:ascii="Century Gothic" w:hAnsi="Century Gothic" w:eastAsia="Times New Roman" w:cs="Calibri"/>
                <w:color w:val="000000"/>
                <w:sz w:val="18"/>
                <w:szCs w:val="18"/>
                <w:lang w:eastAsia="es-ES_tradnl"/>
              </w:rPr>
            </w:pPr>
          </w:p>
        </w:tc>
        <w:tc>
          <w:tcPr>
            <w:tcW w:w="179"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1F6CE784"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2FFA6FCC"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359FAB78" w14:textId="77777777">
            <w:pPr>
              <w:jc w:val="center"/>
              <w:rPr>
                <w:rFonts w:ascii="Century Gothic" w:hAnsi="Century Gothic" w:eastAsia="Times New Roman" w:cs="Calibri"/>
                <w:color w:val="000000"/>
                <w:sz w:val="18"/>
                <w:szCs w:val="18"/>
                <w:lang w:eastAsia="es-ES_tradnl"/>
              </w:rPr>
            </w:pPr>
          </w:p>
        </w:tc>
        <w:tc>
          <w:tcPr>
            <w:tcW w:w="176"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4981E393" w14:textId="77777777">
            <w:pPr>
              <w:jc w:val="center"/>
              <w:rPr>
                <w:rFonts w:ascii="Century Gothic" w:hAnsi="Century Gothic" w:eastAsia="Times New Roman" w:cs="Calibri"/>
                <w:color w:val="000000"/>
                <w:sz w:val="18"/>
                <w:szCs w:val="18"/>
                <w:lang w:eastAsia="es-ES_tradnl"/>
              </w:rPr>
            </w:pP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17045519"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1C4159A1"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4"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12183C26"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46C83C4B"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0ABDF5D2"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88"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348C3455"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r>
      <w:tr w:rsidRPr="003E4D38" w:rsidR="003E4D38" w:rsidTr="00511534" w14:paraId="2E2BC91F" w14:textId="77777777">
        <w:trPr>
          <w:trHeight w:val="330"/>
        </w:trPr>
        <w:tc>
          <w:tcPr>
            <w:tcW w:w="954" w:type="pct"/>
            <w:tcBorders>
              <w:top w:val="single" w:color="auto" w:sz="4" w:space="0"/>
              <w:left w:val="single" w:color="auto" w:sz="4" w:space="0"/>
              <w:bottom w:val="single" w:color="auto" w:sz="4" w:space="0"/>
              <w:right w:val="single" w:color="auto" w:sz="4" w:space="0"/>
            </w:tcBorders>
            <w:shd w:val="clear" w:color="auto" w:fill="8DB3E2" w:themeFill="text2" w:themeFillTint="66"/>
            <w:hideMark/>
          </w:tcPr>
          <w:p w:rsidRPr="003E4D38" w:rsidR="003E4D38" w:rsidP="00511534" w:rsidRDefault="003E4D38" w14:paraId="50F42DB9" w14:textId="77777777">
            <w:pPr>
              <w:jc w:val="right"/>
              <w:rPr>
                <w:rFonts w:ascii="Century Gothic" w:hAnsi="Century Gothic" w:eastAsia="Times New Roman" w:cs="Calibri"/>
                <w:color w:val="000000"/>
                <w:sz w:val="20"/>
                <w:szCs w:val="20"/>
                <w:lang w:eastAsia="es-ES_tradnl"/>
              </w:rPr>
            </w:pPr>
            <w:r w:rsidRPr="003E4D38">
              <w:rPr>
                <w:rFonts w:ascii="Century Gothic" w:hAnsi="Century Gothic"/>
                <w:sz w:val="20"/>
                <w:szCs w:val="20"/>
              </w:rPr>
              <w:t>Análisis de producciones del alumnado</w:t>
            </w:r>
          </w:p>
        </w:tc>
        <w:tc>
          <w:tcPr>
            <w:tcW w:w="133"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428ADFE9" w14:textId="77777777">
            <w:pPr>
              <w:jc w:val="center"/>
              <w:rPr>
                <w:rFonts w:ascii="Century Gothic" w:hAnsi="Century Gothic" w:eastAsia="Times New Roman" w:cs="Calibri"/>
                <w:color w:val="000000"/>
                <w:sz w:val="18"/>
                <w:szCs w:val="18"/>
                <w:lang w:eastAsia="es-ES_tradnl"/>
              </w:rPr>
            </w:pPr>
          </w:p>
        </w:tc>
        <w:tc>
          <w:tcPr>
            <w:tcW w:w="173"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64BCC5FC" w14:textId="77777777">
            <w:pPr>
              <w:jc w:val="center"/>
              <w:rPr>
                <w:rFonts w:ascii="Century Gothic" w:hAnsi="Century Gothic" w:eastAsia="Times New Roman" w:cs="Calibri"/>
                <w:color w:val="000000"/>
                <w:sz w:val="18"/>
                <w:szCs w:val="18"/>
                <w:lang w:eastAsia="es-ES_tradnl"/>
              </w:rPr>
            </w:pPr>
          </w:p>
        </w:tc>
        <w:tc>
          <w:tcPr>
            <w:tcW w:w="179"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3904344E" w14:textId="77777777">
            <w:pPr>
              <w:jc w:val="center"/>
              <w:rPr>
                <w:rFonts w:ascii="Century Gothic" w:hAnsi="Century Gothic" w:eastAsia="Times New Roman" w:cs="Calibri"/>
                <w:color w:val="000000"/>
                <w:sz w:val="18"/>
                <w:szCs w:val="18"/>
                <w:lang w:eastAsia="es-ES_tradnl"/>
              </w:rPr>
            </w:pPr>
          </w:p>
        </w:tc>
        <w:tc>
          <w:tcPr>
            <w:tcW w:w="173"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7157736B" w14:textId="77777777">
            <w:pPr>
              <w:jc w:val="center"/>
              <w:rPr>
                <w:rFonts w:ascii="Century Gothic" w:hAnsi="Century Gothic" w:eastAsia="Times New Roman" w:cs="Calibri"/>
                <w:color w:val="000000"/>
                <w:sz w:val="18"/>
                <w:szCs w:val="18"/>
                <w:lang w:eastAsia="es-ES_tradnl"/>
              </w:rPr>
            </w:pP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42F3BCF8" w14:textId="77777777">
            <w:pPr>
              <w:jc w:val="center"/>
              <w:rPr>
                <w:rFonts w:ascii="Century Gothic" w:hAnsi="Century Gothic" w:eastAsia="Times New Roman" w:cs="Calibri"/>
                <w:color w:val="000000"/>
                <w:sz w:val="18"/>
                <w:szCs w:val="18"/>
                <w:lang w:eastAsia="es-ES_tradnl"/>
              </w:rPr>
            </w:pPr>
          </w:p>
        </w:tc>
        <w:tc>
          <w:tcPr>
            <w:tcW w:w="176"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1BA53B8E" w14:textId="77777777">
            <w:pPr>
              <w:jc w:val="center"/>
              <w:rPr>
                <w:rFonts w:ascii="Century Gothic" w:hAnsi="Century Gothic" w:eastAsia="Times New Roman" w:cs="Calibri"/>
                <w:color w:val="000000"/>
                <w:sz w:val="18"/>
                <w:szCs w:val="18"/>
                <w:lang w:eastAsia="es-ES_tradnl"/>
              </w:rPr>
            </w:pP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2CEA78AD" w14:textId="77777777">
            <w:pPr>
              <w:jc w:val="center"/>
              <w:rPr>
                <w:rFonts w:ascii="Century Gothic" w:hAnsi="Century Gothic" w:eastAsia="Times New Roman" w:cs="Calibri"/>
                <w:color w:val="000000"/>
                <w:sz w:val="18"/>
                <w:szCs w:val="18"/>
                <w:lang w:eastAsia="es-ES_tradnl"/>
              </w:rPr>
            </w:pPr>
          </w:p>
        </w:tc>
        <w:tc>
          <w:tcPr>
            <w:tcW w:w="178"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3A244044"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8"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1BC24C1E" w14:textId="77777777">
            <w:pPr>
              <w:jc w:val="center"/>
              <w:rPr>
                <w:rFonts w:ascii="Century Gothic" w:hAnsi="Century Gothic" w:eastAsia="Times New Roman" w:cs="Calibri"/>
                <w:color w:val="000000"/>
                <w:sz w:val="18"/>
                <w:szCs w:val="18"/>
                <w:lang w:eastAsia="es-ES_tradnl"/>
              </w:rPr>
            </w:pPr>
          </w:p>
        </w:tc>
        <w:tc>
          <w:tcPr>
            <w:tcW w:w="197" w:type="pct"/>
            <w:vMerge/>
            <w:tcBorders>
              <w:left w:val="nil"/>
              <w:right w:val="single" w:color="auto" w:sz="4" w:space="0"/>
            </w:tcBorders>
            <w:shd w:val="clear" w:color="auto" w:fill="D9D9D9" w:themeFill="background1" w:themeFillShade="D9"/>
            <w:vAlign w:val="center"/>
          </w:tcPr>
          <w:p w:rsidRPr="003E4D38" w:rsidR="003E4D38" w:rsidP="00511534" w:rsidRDefault="003E4D38" w14:paraId="07EEE575" w14:textId="77777777">
            <w:pPr>
              <w:jc w:val="center"/>
              <w:rPr>
                <w:rFonts w:ascii="Century Gothic" w:hAnsi="Century Gothic" w:eastAsia="Times New Roman" w:cs="Calibri"/>
                <w:color w:val="000000"/>
                <w:sz w:val="18"/>
                <w:szCs w:val="18"/>
                <w:lang w:eastAsia="es-ES_tradnl"/>
              </w:rPr>
            </w:pP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72E562B6" w14:textId="77777777">
            <w:pPr>
              <w:jc w:val="center"/>
              <w:rPr>
                <w:rFonts w:ascii="Century Gothic" w:hAnsi="Century Gothic" w:eastAsia="Times New Roman" w:cs="Calibri"/>
                <w:color w:val="000000"/>
                <w:sz w:val="18"/>
                <w:szCs w:val="18"/>
                <w:lang w:eastAsia="es-ES_tradnl"/>
              </w:rPr>
            </w:pPr>
          </w:p>
        </w:tc>
        <w:tc>
          <w:tcPr>
            <w:tcW w:w="175"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6508DC92" w14:textId="77777777">
            <w:pPr>
              <w:jc w:val="center"/>
              <w:rPr>
                <w:rFonts w:ascii="Century Gothic" w:hAnsi="Century Gothic" w:eastAsia="Times New Roman" w:cs="Calibri"/>
                <w:color w:val="000000"/>
                <w:sz w:val="18"/>
                <w:szCs w:val="18"/>
                <w:lang w:eastAsia="es-ES_tradnl"/>
              </w:rPr>
            </w:pPr>
          </w:p>
        </w:tc>
        <w:tc>
          <w:tcPr>
            <w:tcW w:w="176"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2002C201"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9"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24D96899" w14:textId="77777777">
            <w:pPr>
              <w:jc w:val="center"/>
              <w:rPr>
                <w:rFonts w:ascii="Century Gothic" w:hAnsi="Century Gothic" w:eastAsia="Times New Roman" w:cs="Calibri"/>
                <w:color w:val="000000"/>
                <w:sz w:val="18"/>
                <w:szCs w:val="18"/>
                <w:lang w:eastAsia="es-ES_tradnl"/>
              </w:rPr>
            </w:pPr>
          </w:p>
        </w:tc>
        <w:tc>
          <w:tcPr>
            <w:tcW w:w="176"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438E6CF4"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49F6AF65"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6"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17B39EF8"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60E64B6F"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7DE8DC21"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4"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6951D306" w14:textId="77777777">
            <w:pPr>
              <w:jc w:val="center"/>
              <w:rPr>
                <w:rFonts w:ascii="Century Gothic" w:hAnsi="Century Gothic" w:eastAsia="Times New Roman" w:cs="Calibri"/>
                <w:color w:val="000000"/>
                <w:sz w:val="18"/>
                <w:szCs w:val="18"/>
                <w:lang w:eastAsia="es-ES_tradnl"/>
              </w:rPr>
            </w:pP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031982E5" w14:textId="77777777">
            <w:pPr>
              <w:jc w:val="center"/>
              <w:rPr>
                <w:rFonts w:ascii="Century Gothic" w:hAnsi="Century Gothic" w:eastAsia="Times New Roman" w:cs="Calibri"/>
                <w:color w:val="000000"/>
                <w:sz w:val="18"/>
                <w:szCs w:val="18"/>
                <w:lang w:eastAsia="es-ES_tradnl"/>
              </w:rPr>
            </w:pPr>
            <w:r w:rsidRPr="003E4D38">
              <w:rPr>
                <w:rFonts w:ascii="Century Gothic" w:hAnsi="Century Gothic" w:eastAsia="Times New Roman" w:cs="Calibri"/>
                <w:color w:val="000000"/>
                <w:sz w:val="18"/>
                <w:szCs w:val="18"/>
                <w:lang w:eastAsia="es-ES_tradnl"/>
              </w:rPr>
              <w:t>X</w:t>
            </w: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04BF4C62" w14:textId="77777777">
            <w:pPr>
              <w:jc w:val="center"/>
              <w:rPr>
                <w:rFonts w:ascii="Century Gothic" w:hAnsi="Century Gothic" w:eastAsia="Times New Roman" w:cs="Calibri"/>
                <w:color w:val="000000"/>
                <w:sz w:val="18"/>
                <w:szCs w:val="18"/>
                <w:lang w:eastAsia="es-ES_tradnl"/>
              </w:rPr>
            </w:pPr>
          </w:p>
        </w:tc>
        <w:tc>
          <w:tcPr>
            <w:tcW w:w="188"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39E20021" w14:textId="77777777">
            <w:pPr>
              <w:jc w:val="center"/>
              <w:rPr>
                <w:rFonts w:ascii="Century Gothic" w:hAnsi="Century Gothic" w:eastAsia="Times New Roman" w:cs="Calibri"/>
                <w:color w:val="000000"/>
                <w:sz w:val="18"/>
                <w:szCs w:val="18"/>
                <w:lang w:eastAsia="es-ES_tradnl"/>
              </w:rPr>
            </w:pPr>
          </w:p>
        </w:tc>
      </w:tr>
      <w:tr w:rsidRPr="003E4D38" w:rsidR="003E4D38" w:rsidTr="00511534" w14:paraId="73DBAB4D" w14:textId="77777777">
        <w:trPr>
          <w:trHeight w:val="289"/>
        </w:trPr>
        <w:tc>
          <w:tcPr>
            <w:tcW w:w="954" w:type="pct"/>
            <w:tcBorders>
              <w:top w:val="single" w:color="auto" w:sz="4" w:space="0"/>
              <w:left w:val="single" w:color="auto" w:sz="4" w:space="0"/>
              <w:bottom w:val="single" w:color="auto" w:sz="4" w:space="0"/>
              <w:right w:val="single" w:color="auto" w:sz="4" w:space="0"/>
            </w:tcBorders>
            <w:shd w:val="clear" w:color="auto" w:fill="8DB3E2" w:themeFill="text2" w:themeFillTint="66"/>
          </w:tcPr>
          <w:p w:rsidRPr="003E4D38" w:rsidR="003E4D38" w:rsidP="00511534" w:rsidRDefault="003E4D38" w14:paraId="60CF7E54" w14:textId="77777777">
            <w:pPr>
              <w:jc w:val="right"/>
              <w:rPr>
                <w:rFonts w:ascii="Century Gothic" w:hAnsi="Century Gothic"/>
                <w:sz w:val="20"/>
                <w:szCs w:val="20"/>
              </w:rPr>
            </w:pPr>
            <w:r w:rsidRPr="003E4D38">
              <w:rPr>
                <w:rFonts w:ascii="Century Gothic" w:hAnsi="Century Gothic"/>
                <w:sz w:val="20"/>
                <w:szCs w:val="20"/>
              </w:rPr>
              <w:t>Pruebas específicas</w:t>
            </w:r>
          </w:p>
        </w:tc>
        <w:tc>
          <w:tcPr>
            <w:tcW w:w="133"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132E5514" w14:textId="77777777">
            <w:pPr>
              <w:jc w:val="center"/>
              <w:rPr>
                <w:rFonts w:ascii="Century Gothic" w:hAnsi="Century Gothic"/>
                <w:sz w:val="20"/>
                <w:szCs w:val="20"/>
              </w:rPr>
            </w:pPr>
            <w:r w:rsidRPr="003E4D38">
              <w:rPr>
                <w:rFonts w:ascii="Century Gothic" w:hAnsi="Century Gothic"/>
                <w:sz w:val="20"/>
                <w:szCs w:val="20"/>
              </w:rPr>
              <w:t>X</w:t>
            </w:r>
          </w:p>
        </w:tc>
        <w:tc>
          <w:tcPr>
            <w:tcW w:w="173"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73829DB4" w14:textId="77777777">
            <w:pPr>
              <w:jc w:val="center"/>
              <w:rPr>
                <w:rFonts w:ascii="Century Gothic" w:hAnsi="Century Gothic"/>
                <w:sz w:val="20"/>
                <w:szCs w:val="20"/>
              </w:rPr>
            </w:pPr>
            <w:r w:rsidRPr="003E4D38">
              <w:rPr>
                <w:rFonts w:ascii="Century Gothic" w:hAnsi="Century Gothic"/>
                <w:sz w:val="20"/>
                <w:szCs w:val="20"/>
              </w:rPr>
              <w:t>X</w:t>
            </w:r>
          </w:p>
        </w:tc>
        <w:tc>
          <w:tcPr>
            <w:tcW w:w="179"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74E9007E" w14:textId="77777777">
            <w:pPr>
              <w:jc w:val="center"/>
              <w:rPr>
                <w:rFonts w:ascii="Century Gothic" w:hAnsi="Century Gothic"/>
                <w:sz w:val="20"/>
                <w:szCs w:val="20"/>
              </w:rPr>
            </w:pPr>
            <w:r w:rsidRPr="003E4D38">
              <w:rPr>
                <w:rFonts w:ascii="Century Gothic" w:hAnsi="Century Gothic"/>
                <w:sz w:val="20"/>
                <w:szCs w:val="20"/>
              </w:rPr>
              <w:t>X</w:t>
            </w:r>
          </w:p>
        </w:tc>
        <w:tc>
          <w:tcPr>
            <w:tcW w:w="173"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29C4D697" w14:textId="77777777">
            <w:pPr>
              <w:jc w:val="center"/>
              <w:rPr>
                <w:rFonts w:ascii="Century Gothic" w:hAnsi="Century Gothic"/>
                <w:sz w:val="20"/>
                <w:szCs w:val="20"/>
              </w:rPr>
            </w:pPr>
            <w:r w:rsidRPr="003E4D38">
              <w:rPr>
                <w:rFonts w:ascii="Century Gothic" w:hAnsi="Century Gothic"/>
                <w:sz w:val="20"/>
                <w:szCs w:val="20"/>
              </w:rPr>
              <w:t>X</w:t>
            </w: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7F691939" w14:textId="77777777">
            <w:pPr>
              <w:jc w:val="center"/>
              <w:rPr>
                <w:rFonts w:ascii="Century Gothic" w:hAnsi="Century Gothic"/>
                <w:sz w:val="20"/>
                <w:szCs w:val="20"/>
              </w:rPr>
            </w:pPr>
            <w:r w:rsidRPr="003E4D38">
              <w:rPr>
                <w:rFonts w:ascii="Century Gothic" w:hAnsi="Century Gothic"/>
                <w:sz w:val="20"/>
                <w:szCs w:val="20"/>
              </w:rPr>
              <w:t>X</w:t>
            </w:r>
          </w:p>
        </w:tc>
        <w:tc>
          <w:tcPr>
            <w:tcW w:w="176" w:type="pct"/>
            <w:tcBorders>
              <w:top w:val="single" w:color="auto" w:sz="4" w:space="0"/>
              <w:left w:val="single" w:color="auto" w:sz="4" w:space="0"/>
              <w:bottom w:val="single" w:color="auto" w:sz="4" w:space="0"/>
              <w:right w:val="single" w:color="auto" w:sz="4" w:space="0"/>
            </w:tcBorders>
            <w:shd w:val="clear" w:color="auto" w:fill="E2EFDA"/>
            <w:vAlign w:val="center"/>
          </w:tcPr>
          <w:p w:rsidRPr="003E4D38" w:rsidR="003E4D38" w:rsidP="00511534" w:rsidRDefault="003E4D38" w14:paraId="7DF98CA6" w14:textId="77777777">
            <w:pPr>
              <w:jc w:val="center"/>
              <w:rPr>
                <w:rFonts w:ascii="Century Gothic" w:hAnsi="Century Gothic"/>
                <w:sz w:val="20"/>
                <w:szCs w:val="20"/>
              </w:rPr>
            </w:pPr>
            <w:r w:rsidRPr="003E4D38">
              <w:rPr>
                <w:rFonts w:ascii="Century Gothic" w:hAnsi="Century Gothic"/>
                <w:sz w:val="20"/>
                <w:szCs w:val="20"/>
              </w:rPr>
              <w:t>X</w:t>
            </w: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6995C0B3" w14:textId="77777777">
            <w:pPr>
              <w:jc w:val="center"/>
              <w:rPr>
                <w:rFonts w:ascii="Century Gothic" w:hAnsi="Century Gothic"/>
                <w:sz w:val="20"/>
                <w:szCs w:val="20"/>
              </w:rPr>
            </w:pPr>
            <w:r w:rsidRPr="003E4D38">
              <w:rPr>
                <w:rFonts w:ascii="Century Gothic" w:hAnsi="Century Gothic"/>
                <w:sz w:val="20"/>
                <w:szCs w:val="20"/>
              </w:rPr>
              <w:t>X</w:t>
            </w:r>
          </w:p>
        </w:tc>
        <w:tc>
          <w:tcPr>
            <w:tcW w:w="178"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310E91BB" w14:textId="77777777">
            <w:pPr>
              <w:jc w:val="center"/>
              <w:rPr>
                <w:rFonts w:ascii="Century Gothic" w:hAnsi="Century Gothic"/>
                <w:sz w:val="20"/>
                <w:szCs w:val="20"/>
              </w:rPr>
            </w:pPr>
          </w:p>
        </w:tc>
        <w:tc>
          <w:tcPr>
            <w:tcW w:w="178"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16F992B2" w14:textId="77777777">
            <w:pPr>
              <w:jc w:val="center"/>
              <w:rPr>
                <w:rFonts w:ascii="Century Gothic" w:hAnsi="Century Gothic"/>
                <w:sz w:val="20"/>
                <w:szCs w:val="20"/>
              </w:rPr>
            </w:pPr>
            <w:r w:rsidRPr="003E4D38">
              <w:rPr>
                <w:rFonts w:ascii="Century Gothic" w:hAnsi="Century Gothic"/>
                <w:sz w:val="20"/>
                <w:szCs w:val="20"/>
              </w:rPr>
              <w:t>X</w:t>
            </w:r>
          </w:p>
        </w:tc>
        <w:tc>
          <w:tcPr>
            <w:tcW w:w="197" w:type="pct"/>
            <w:vMerge/>
            <w:tcBorders>
              <w:left w:val="nil"/>
              <w:bottom w:val="single" w:color="auto" w:sz="4" w:space="0"/>
              <w:right w:val="single" w:color="auto" w:sz="4" w:space="0"/>
            </w:tcBorders>
            <w:shd w:val="clear" w:color="auto" w:fill="D9D9D9" w:themeFill="background1" w:themeFillShade="D9"/>
            <w:vAlign w:val="center"/>
          </w:tcPr>
          <w:p w:rsidRPr="003E4D38" w:rsidR="003E4D38" w:rsidP="00511534" w:rsidRDefault="003E4D38" w14:paraId="7F7D6F62" w14:textId="77777777">
            <w:pPr>
              <w:jc w:val="center"/>
              <w:rPr>
                <w:rFonts w:ascii="Century Gothic" w:hAnsi="Century Gothic"/>
                <w:sz w:val="20"/>
                <w:szCs w:val="20"/>
              </w:rPr>
            </w:pP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0A26EFB3" w14:textId="77777777">
            <w:pPr>
              <w:jc w:val="center"/>
              <w:rPr>
                <w:rFonts w:ascii="Century Gothic" w:hAnsi="Century Gothic"/>
                <w:sz w:val="20"/>
                <w:szCs w:val="20"/>
              </w:rPr>
            </w:pPr>
            <w:r w:rsidRPr="003E4D38">
              <w:rPr>
                <w:rFonts w:ascii="Century Gothic" w:hAnsi="Century Gothic"/>
                <w:sz w:val="20"/>
                <w:szCs w:val="20"/>
              </w:rPr>
              <w:t>X</w:t>
            </w:r>
          </w:p>
        </w:tc>
        <w:tc>
          <w:tcPr>
            <w:tcW w:w="175" w:type="pct"/>
            <w:tcBorders>
              <w:top w:val="single" w:color="auto" w:sz="4" w:space="0"/>
              <w:left w:val="nil"/>
              <w:bottom w:val="single" w:color="auto" w:sz="4" w:space="0"/>
              <w:right w:val="single" w:color="auto" w:sz="4" w:space="0"/>
            </w:tcBorders>
            <w:shd w:val="clear" w:color="auto" w:fill="EAF1DD" w:themeFill="accent3" w:themeFillTint="33"/>
            <w:vAlign w:val="center"/>
          </w:tcPr>
          <w:p w:rsidRPr="003E4D38" w:rsidR="003E4D38" w:rsidP="00511534" w:rsidRDefault="003E4D38" w14:paraId="12C66B7D" w14:textId="77777777">
            <w:pPr>
              <w:jc w:val="center"/>
              <w:rPr>
                <w:rFonts w:ascii="Century Gothic" w:hAnsi="Century Gothic"/>
                <w:sz w:val="20"/>
                <w:szCs w:val="20"/>
              </w:rPr>
            </w:pPr>
            <w:r w:rsidRPr="003E4D38">
              <w:rPr>
                <w:rFonts w:ascii="Century Gothic" w:hAnsi="Century Gothic"/>
                <w:sz w:val="20"/>
                <w:szCs w:val="20"/>
              </w:rPr>
              <w:t>X</w:t>
            </w:r>
          </w:p>
        </w:tc>
        <w:tc>
          <w:tcPr>
            <w:tcW w:w="176" w:type="pct"/>
            <w:tcBorders>
              <w:top w:val="single" w:color="auto" w:sz="4" w:space="0"/>
              <w:left w:val="single" w:color="auto" w:sz="4" w:space="0"/>
              <w:bottom w:val="single" w:color="auto" w:sz="4" w:space="0"/>
              <w:right w:val="single" w:color="auto" w:sz="4" w:space="0"/>
            </w:tcBorders>
            <w:shd w:val="clear" w:color="auto" w:fill="C6E0B4"/>
            <w:vAlign w:val="center"/>
          </w:tcPr>
          <w:p w:rsidRPr="003E4D38" w:rsidR="003E4D38" w:rsidP="00511534" w:rsidRDefault="003E4D38" w14:paraId="61165C7F" w14:textId="77777777">
            <w:pPr>
              <w:jc w:val="center"/>
              <w:rPr>
                <w:rFonts w:ascii="Century Gothic" w:hAnsi="Century Gothic"/>
                <w:sz w:val="20"/>
                <w:szCs w:val="20"/>
              </w:rPr>
            </w:pPr>
            <w:r w:rsidRPr="003E4D38">
              <w:rPr>
                <w:rFonts w:ascii="Century Gothic" w:hAnsi="Century Gothic"/>
                <w:sz w:val="20"/>
                <w:szCs w:val="20"/>
              </w:rPr>
              <w:t>X</w:t>
            </w:r>
          </w:p>
        </w:tc>
        <w:tc>
          <w:tcPr>
            <w:tcW w:w="179"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31E755EB" w14:textId="77777777">
            <w:pPr>
              <w:jc w:val="center"/>
              <w:rPr>
                <w:rFonts w:ascii="Century Gothic" w:hAnsi="Century Gothic"/>
                <w:sz w:val="20"/>
                <w:szCs w:val="20"/>
              </w:rPr>
            </w:pPr>
            <w:r w:rsidRPr="003E4D38">
              <w:rPr>
                <w:rFonts w:ascii="Century Gothic" w:hAnsi="Century Gothic"/>
                <w:sz w:val="20"/>
                <w:szCs w:val="20"/>
              </w:rPr>
              <w:t>X</w:t>
            </w:r>
          </w:p>
        </w:tc>
        <w:tc>
          <w:tcPr>
            <w:tcW w:w="176"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12D7F3C9" w14:textId="77777777">
            <w:pPr>
              <w:jc w:val="center"/>
              <w:rPr>
                <w:rFonts w:ascii="Century Gothic" w:hAnsi="Century Gothic"/>
                <w:sz w:val="20"/>
                <w:szCs w:val="20"/>
              </w:rPr>
            </w:pPr>
            <w:r w:rsidRPr="003E4D38">
              <w:rPr>
                <w:rFonts w:ascii="Century Gothic" w:hAnsi="Century Gothic"/>
                <w:sz w:val="20"/>
                <w:szCs w:val="20"/>
              </w:rPr>
              <w:t>X</w:t>
            </w:r>
          </w:p>
        </w:tc>
        <w:tc>
          <w:tcPr>
            <w:tcW w:w="175"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01B03094" w14:textId="77777777">
            <w:pPr>
              <w:jc w:val="center"/>
              <w:rPr>
                <w:rFonts w:ascii="Century Gothic" w:hAnsi="Century Gothic"/>
                <w:sz w:val="20"/>
                <w:szCs w:val="20"/>
              </w:rPr>
            </w:pPr>
            <w:r w:rsidRPr="003E4D38">
              <w:rPr>
                <w:rFonts w:ascii="Century Gothic" w:hAnsi="Century Gothic"/>
                <w:sz w:val="20"/>
                <w:szCs w:val="20"/>
              </w:rPr>
              <w:t>X</w:t>
            </w:r>
          </w:p>
        </w:tc>
        <w:tc>
          <w:tcPr>
            <w:tcW w:w="176"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5F4446F9" w14:textId="77777777">
            <w:pPr>
              <w:jc w:val="center"/>
              <w:rPr>
                <w:rFonts w:ascii="Century Gothic" w:hAnsi="Century Gothic"/>
                <w:sz w:val="20"/>
                <w:szCs w:val="20"/>
              </w:rPr>
            </w:pPr>
            <w:r w:rsidRPr="003E4D38">
              <w:rPr>
                <w:rFonts w:ascii="Century Gothic" w:hAnsi="Century Gothic"/>
                <w:sz w:val="20"/>
                <w:szCs w:val="20"/>
              </w:rPr>
              <w:t>X</w:t>
            </w: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5963BAEA" w14:textId="77777777">
            <w:pPr>
              <w:jc w:val="center"/>
              <w:rPr>
                <w:rFonts w:ascii="Century Gothic" w:hAnsi="Century Gothic"/>
                <w:sz w:val="20"/>
                <w:szCs w:val="20"/>
              </w:rPr>
            </w:pPr>
            <w:r w:rsidRPr="003E4D38">
              <w:rPr>
                <w:rFonts w:ascii="Century Gothic" w:hAnsi="Century Gothic"/>
                <w:sz w:val="20"/>
                <w:szCs w:val="20"/>
              </w:rPr>
              <w:t>X</w:t>
            </w:r>
          </w:p>
        </w:tc>
        <w:tc>
          <w:tcPr>
            <w:tcW w:w="177"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62068889" w14:textId="77777777">
            <w:pPr>
              <w:jc w:val="center"/>
              <w:rPr>
                <w:rFonts w:ascii="Century Gothic" w:hAnsi="Century Gothic"/>
                <w:sz w:val="20"/>
                <w:szCs w:val="20"/>
              </w:rPr>
            </w:pPr>
            <w:r w:rsidRPr="003E4D38">
              <w:rPr>
                <w:rFonts w:ascii="Century Gothic" w:hAnsi="Century Gothic"/>
                <w:sz w:val="20"/>
                <w:szCs w:val="20"/>
              </w:rPr>
              <w:t>X</w:t>
            </w:r>
          </w:p>
        </w:tc>
        <w:tc>
          <w:tcPr>
            <w:tcW w:w="174"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2FB0CE55" w14:textId="77777777">
            <w:pPr>
              <w:jc w:val="center"/>
              <w:rPr>
                <w:rFonts w:ascii="Century Gothic" w:hAnsi="Century Gothic"/>
                <w:sz w:val="20"/>
                <w:szCs w:val="20"/>
              </w:rPr>
            </w:pPr>
          </w:p>
        </w:tc>
        <w:tc>
          <w:tcPr>
            <w:tcW w:w="178" w:type="pct"/>
            <w:tcBorders>
              <w:top w:val="single" w:color="auto" w:sz="4" w:space="0"/>
              <w:left w:val="nil"/>
              <w:bottom w:val="single" w:color="auto" w:sz="4" w:space="0"/>
              <w:right w:val="single" w:color="auto" w:sz="4" w:space="0"/>
            </w:tcBorders>
            <w:shd w:val="clear" w:color="auto" w:fill="E2EFDA"/>
            <w:vAlign w:val="center"/>
          </w:tcPr>
          <w:p w:rsidRPr="003E4D38" w:rsidR="003E4D38" w:rsidP="00511534" w:rsidRDefault="003E4D38" w14:paraId="2CE84F33" w14:textId="77777777">
            <w:pPr>
              <w:jc w:val="center"/>
              <w:rPr>
                <w:rFonts w:ascii="Century Gothic" w:hAnsi="Century Gothic"/>
                <w:sz w:val="20"/>
                <w:szCs w:val="20"/>
              </w:rPr>
            </w:pPr>
            <w:r w:rsidRPr="003E4D38">
              <w:rPr>
                <w:rFonts w:ascii="Century Gothic" w:hAnsi="Century Gothic"/>
                <w:sz w:val="20"/>
                <w:szCs w:val="20"/>
              </w:rPr>
              <w:t>X</w:t>
            </w:r>
          </w:p>
        </w:tc>
        <w:tc>
          <w:tcPr>
            <w:tcW w:w="174"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67331378" w14:textId="77777777">
            <w:pPr>
              <w:jc w:val="center"/>
              <w:rPr>
                <w:rFonts w:ascii="Century Gothic" w:hAnsi="Century Gothic"/>
                <w:sz w:val="20"/>
                <w:szCs w:val="20"/>
              </w:rPr>
            </w:pPr>
          </w:p>
        </w:tc>
        <w:tc>
          <w:tcPr>
            <w:tcW w:w="188" w:type="pct"/>
            <w:tcBorders>
              <w:top w:val="single" w:color="auto" w:sz="4" w:space="0"/>
              <w:left w:val="nil"/>
              <w:bottom w:val="single" w:color="auto" w:sz="4" w:space="0"/>
              <w:right w:val="single" w:color="auto" w:sz="4" w:space="0"/>
            </w:tcBorders>
            <w:shd w:val="clear" w:color="auto" w:fill="C6E0B4"/>
            <w:vAlign w:val="center"/>
          </w:tcPr>
          <w:p w:rsidRPr="003E4D38" w:rsidR="003E4D38" w:rsidP="00511534" w:rsidRDefault="003E4D38" w14:paraId="2D7EC86C" w14:textId="77777777">
            <w:pPr>
              <w:jc w:val="center"/>
              <w:rPr>
                <w:rFonts w:ascii="Century Gothic" w:hAnsi="Century Gothic"/>
                <w:sz w:val="20"/>
                <w:szCs w:val="20"/>
              </w:rPr>
            </w:pPr>
          </w:p>
        </w:tc>
      </w:tr>
    </w:tbl>
    <w:p w:rsidRPr="003E4D38" w:rsidR="00405F21" w:rsidRDefault="00405F21" w14:paraId="5288B358" w14:textId="77777777">
      <w:pPr>
        <w:rPr>
          <w:rFonts w:ascii="Century Gothic" w:hAnsi="Century Gothic"/>
        </w:rPr>
      </w:pPr>
    </w:p>
    <w:p w:rsidR="00405F21" w:rsidRDefault="00405F21" w14:paraId="72BAF9CE" w14:textId="7B89BF48">
      <w:pPr>
        <w:rPr>
          <w:rFonts w:ascii="Century Gothic" w:hAnsi="Century Gothic"/>
        </w:rPr>
      </w:pPr>
    </w:p>
    <w:p w:rsidR="00574614" w:rsidRDefault="00574614" w14:paraId="6E7C1527" w14:textId="35DE1BAB">
      <w:pPr>
        <w:rPr>
          <w:rFonts w:ascii="Century Gothic" w:hAnsi="Century Gothic"/>
        </w:rPr>
      </w:pPr>
    </w:p>
    <w:p w:rsidR="00574614" w:rsidRDefault="00574614" w14:paraId="24D839FA" w14:textId="67FB0A8C">
      <w:pPr>
        <w:rPr>
          <w:rFonts w:ascii="Century Gothic" w:hAnsi="Century Gothic"/>
        </w:rPr>
      </w:pPr>
    </w:p>
    <w:p w:rsidR="00574614" w:rsidRDefault="00574614" w14:paraId="24D08144" w14:textId="77777777">
      <w:pPr>
        <w:rPr>
          <w:rFonts w:ascii="Century Gothic" w:hAnsi="Century Gothic"/>
        </w:rPr>
      </w:pPr>
    </w:p>
    <w:p w:rsidR="00405F21" w:rsidRDefault="00405F21" w14:paraId="728C335A" w14:textId="307AC893">
      <w:pPr>
        <w:rPr>
          <w:rFonts w:ascii="Century Gothic" w:hAnsi="Century Gothic"/>
        </w:rPr>
      </w:pPr>
    </w:p>
    <w:p w:rsidR="0044570A" w:rsidRDefault="0044570A" w14:paraId="716D7708" w14:textId="6BC72D34">
      <w:pPr>
        <w:rPr>
          <w:rFonts w:ascii="Century Gothic" w:hAnsi="Century Gothic"/>
        </w:rPr>
      </w:pPr>
    </w:p>
    <w:p w:rsidR="0044570A" w:rsidRDefault="0044570A" w14:paraId="531E03B9" w14:textId="2FB1146E">
      <w:pPr>
        <w:rPr>
          <w:rFonts w:ascii="Century Gothic" w:hAnsi="Century Gothic"/>
        </w:rPr>
      </w:pPr>
    </w:p>
    <w:p w:rsidR="0044570A" w:rsidRDefault="0044570A" w14:paraId="37698CEA" w14:textId="690F0A6F">
      <w:pPr>
        <w:rPr>
          <w:rFonts w:ascii="Century Gothic" w:hAnsi="Century Gothic"/>
        </w:rPr>
      </w:pPr>
    </w:p>
    <w:p w:rsidR="0044570A" w:rsidRDefault="0044570A" w14:paraId="01104607" w14:textId="60BBE06A">
      <w:pPr>
        <w:rPr>
          <w:rFonts w:ascii="Century Gothic" w:hAnsi="Century Gothic"/>
        </w:rPr>
      </w:pPr>
    </w:p>
    <w:p w:rsidR="006E5805" w:rsidRDefault="006E5805" w14:paraId="229D1C59" w14:textId="3E40FE8C">
      <w:pPr>
        <w:rPr>
          <w:rFonts w:ascii="Century Gothic" w:hAnsi="Century Gothic"/>
        </w:rPr>
      </w:pPr>
    </w:p>
    <w:p w:rsidR="006E5805" w:rsidRDefault="006E5805" w14:paraId="5E7224D0" w14:textId="74D193DD">
      <w:pPr>
        <w:rPr>
          <w:rFonts w:ascii="Century Gothic" w:hAnsi="Century Gothic"/>
        </w:rPr>
      </w:pPr>
    </w:p>
    <w:p w:rsidR="006E5805" w:rsidRDefault="006E5805" w14:paraId="272287BD" w14:textId="090888F9">
      <w:pPr>
        <w:rPr>
          <w:rFonts w:ascii="Century Gothic" w:hAnsi="Century Gothic"/>
        </w:rPr>
      </w:pPr>
    </w:p>
    <w:p w:rsidR="00B43205" w:rsidRDefault="00B43205" w14:paraId="277B7201" w14:textId="7077F88E">
      <w:pPr>
        <w:rPr>
          <w:rFonts w:ascii="Century Gothic" w:hAnsi="Century Gothic"/>
        </w:rPr>
      </w:pPr>
    </w:p>
    <w:p w:rsidR="00B43205" w:rsidRDefault="00B43205" w14:paraId="45874005" w14:textId="61517B52">
      <w:pPr>
        <w:rPr>
          <w:rFonts w:ascii="Century Gothic" w:hAnsi="Century Gothic"/>
        </w:rPr>
      </w:pPr>
    </w:p>
    <w:p w:rsidR="00B43205" w:rsidRDefault="00B43205" w14:paraId="0DF4EAC2" w14:textId="02799220">
      <w:pPr>
        <w:rPr>
          <w:rFonts w:ascii="Century Gothic" w:hAnsi="Century Gothic"/>
        </w:rPr>
      </w:pPr>
    </w:p>
    <w:p w:rsidR="003E4D38" w:rsidRDefault="003E4D38" w14:paraId="0CE796BE" w14:textId="4D5C8437">
      <w:pPr>
        <w:rPr>
          <w:rFonts w:ascii="Century Gothic" w:hAnsi="Century Gothic"/>
        </w:rPr>
      </w:pPr>
    </w:p>
    <w:p w:rsidR="003E4D38" w:rsidRDefault="003E4D38" w14:paraId="71491C87" w14:textId="6A74374A">
      <w:pPr>
        <w:rPr>
          <w:rFonts w:ascii="Century Gothic" w:hAnsi="Century Gothic"/>
        </w:rPr>
      </w:pPr>
    </w:p>
    <w:p w:rsidR="003E4D38" w:rsidRDefault="003E4D38" w14:paraId="0779FA69" w14:textId="5E0E7A07">
      <w:pPr>
        <w:rPr>
          <w:rFonts w:ascii="Century Gothic" w:hAnsi="Century Gothic"/>
        </w:rPr>
      </w:pPr>
    </w:p>
    <w:p w:rsidR="003E4D38" w:rsidRDefault="003E4D38" w14:paraId="6C6C4079" w14:textId="77777777">
      <w:pPr>
        <w:rPr>
          <w:rFonts w:ascii="Century Gothic" w:hAnsi="Century Gothic"/>
        </w:rPr>
      </w:pPr>
      <w:bookmarkStart w:name="_GoBack" w:id="0"/>
      <w:bookmarkEnd w:id="0"/>
    </w:p>
    <w:p w:rsidR="006E5805" w:rsidRDefault="006E5805" w14:paraId="22F24AAF" w14:textId="2C5E04C1">
      <w:pPr>
        <w:rPr>
          <w:rFonts w:ascii="Century Gothic" w:hAnsi="Century Gothic"/>
        </w:rPr>
      </w:pPr>
    </w:p>
    <w:p w:rsidR="006E5805" w:rsidRDefault="006E5805" w14:paraId="2DE92726" w14:textId="59AC94E7">
      <w:pPr>
        <w:rPr>
          <w:rFonts w:ascii="Century Gothic" w:hAnsi="Century Gothic"/>
        </w:rPr>
      </w:pPr>
    </w:p>
    <w:p w:rsidRPr="0070448C" w:rsidR="006E5805" w:rsidRDefault="006E5805" w14:paraId="4CD940DA" w14:textId="77777777">
      <w:pPr>
        <w:rPr>
          <w:rFonts w:ascii="Century Gothic" w:hAnsi="Century Gothic"/>
        </w:rPr>
      </w:pPr>
    </w:p>
    <w:p w:rsidRPr="0070448C" w:rsidR="00F51F7D" w:rsidRDefault="00F51F7D" w14:paraId="2EDD60B2" w14:textId="04BD78CB">
      <w:pPr>
        <w:rPr>
          <w:rFonts w:ascii="Century Gothic" w:hAnsi="Century Gothic" w:cs="Century Gothic"/>
          <w:sz w:val="16"/>
          <w:szCs w:val="16"/>
        </w:rPr>
      </w:pPr>
    </w:p>
    <w:tbl>
      <w:tblPr>
        <w:tblStyle w:val="Listamedia2-nfasis6"/>
        <w:tblW w:w="14459" w:type="dxa"/>
        <w:tblInd w:w="108" w:type="dxa"/>
        <w:tblBorders>
          <w:top w:val="none" w:color="auto" w:sz="0" w:space="0"/>
          <w:left w:val="none" w:color="auto" w:sz="0" w:space="0"/>
          <w:bottom w:val="single" w:color="F79646" w:themeColor="accent6" w:sz="24" w:space="0"/>
          <w:right w:val="none" w:color="auto" w:sz="0" w:space="0"/>
        </w:tblBorders>
        <w:tblLook w:val="04A0" w:firstRow="1" w:lastRow="0" w:firstColumn="1" w:lastColumn="0" w:noHBand="0" w:noVBand="1"/>
      </w:tblPr>
      <w:tblGrid>
        <w:gridCol w:w="9901"/>
        <w:gridCol w:w="4558"/>
      </w:tblGrid>
      <w:tr w:rsidRPr="0070448C" w:rsidR="004215A7" w:rsidTr="00F34B1B" w14:paraId="7E5ED98E"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color="auto" w:sz="0" w:space="0"/>
              <w:left w:val="none" w:color="auto" w:sz="0" w:space="0"/>
              <w:bottom w:val="none" w:color="auto" w:sz="0" w:space="0"/>
              <w:right w:val="none" w:color="auto" w:sz="0" w:space="0"/>
            </w:tcBorders>
            <w:shd w:val="clear" w:color="auto" w:fill="auto"/>
          </w:tcPr>
          <w:p w:rsidRPr="0070448C" w:rsidR="004215A7" w:rsidP="00F34B1B" w:rsidRDefault="004215A7" w14:paraId="7D00AE1E" w14:textId="77777777">
            <w:pPr>
              <w:rPr>
                <w:rFonts w:ascii="Century Gothic" w:hAnsi="Century Gothic"/>
              </w:rPr>
            </w:pPr>
            <w:r w:rsidRPr="0070448C">
              <w:rPr>
                <w:rFonts w:ascii="Century Gothic" w:hAnsi="Century Gothic"/>
              </w:rPr>
              <w:t>COLEGIO SANTO DOMINGO NAVIA</w:t>
            </w:r>
          </w:p>
        </w:tc>
        <w:tc>
          <w:tcPr>
            <w:tcW w:w="4558" w:type="dxa"/>
            <w:tcBorders>
              <w:top w:val="none" w:color="auto" w:sz="0" w:space="0"/>
              <w:left w:val="none" w:color="auto" w:sz="0" w:space="0"/>
              <w:bottom w:val="none" w:color="auto" w:sz="0" w:space="0"/>
              <w:right w:val="none" w:color="auto" w:sz="0" w:space="0"/>
            </w:tcBorders>
            <w:shd w:val="clear" w:color="auto" w:fill="auto"/>
          </w:tcPr>
          <w:p w:rsidRPr="0070448C" w:rsidR="004215A7" w:rsidP="00F34B1B" w:rsidRDefault="004215A7" w14:paraId="1E24A1C6" w14:textId="5A88AC11">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3E4D38">
              <w:rPr>
                <w:rFonts w:ascii="Century Gothic" w:hAnsi="Century Gothic"/>
              </w:rPr>
              <w:t>25</w:t>
            </w:r>
            <w:r w:rsidR="000B4E9B">
              <w:rPr>
                <w:rFonts w:ascii="Century Gothic" w:hAnsi="Century Gothic"/>
              </w:rPr>
              <w:t xml:space="preserve"> </w:t>
            </w:r>
            <w:r w:rsidRPr="0070448C">
              <w:rPr>
                <w:rFonts w:ascii="Century Gothic" w:hAnsi="Century Gothic"/>
              </w:rPr>
              <w:t>- 202</w:t>
            </w:r>
            <w:r w:rsidR="003E4D38">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Pr="0070448C" w:rsidR="004215A7" w:rsidTr="00F34B1B" w14:paraId="322CAAB0"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rsidRPr="0070448C" w:rsidR="004215A7" w:rsidP="00F34B1B" w:rsidRDefault="004215A7" w14:paraId="17CD185F" w14:textId="77777777">
            <w:pPr>
              <w:rPr>
                <w:rFonts w:ascii="Century Gothic" w:hAnsi="Century Gothic"/>
              </w:rPr>
            </w:pPr>
            <w:r w:rsidRPr="0070448C">
              <w:rPr>
                <w:rFonts w:ascii="Century Gothic" w:hAnsi="Century Gothic"/>
              </w:rPr>
              <w:t>CRITERIOS PARA SUPERAR LA ASIGNATURA. RECUPERACIONES</w:t>
            </w:r>
          </w:p>
        </w:tc>
      </w:tr>
    </w:tbl>
    <w:p w:rsidRPr="0070448C" w:rsidR="004215A7" w:rsidP="004215A7" w:rsidRDefault="004215A7" w14:paraId="769CE1EC" w14:textId="77777777">
      <w:pPr>
        <w:rPr>
          <w:rFonts w:ascii="Century Gothic" w:hAnsi="Century Gothic"/>
        </w:rPr>
      </w:pPr>
    </w:p>
    <w:p w:rsidRPr="0070448C" w:rsidR="004215A7" w:rsidP="004215A7" w:rsidRDefault="004215A7" w14:paraId="7B941F94" w14:textId="77777777">
      <w:pPr>
        <w:ind w:left="-709" w:right="-737"/>
        <w:rPr>
          <w:rFonts w:ascii="Century Gothic" w:hAnsi="Century Gothic"/>
        </w:rPr>
      </w:pPr>
    </w:p>
    <w:p w:rsidRPr="0070448C" w:rsidR="004215A7" w:rsidP="004215A7" w:rsidRDefault="004215A7" w14:paraId="7C8C72EA" w14:textId="7777777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Pr="0070448C" w:rsidR="004215A7" w:rsidTr="00F34B1B" w14:paraId="7D9E9F79" w14:textId="77777777">
        <w:tc>
          <w:tcPr>
            <w:tcW w:w="1701" w:type="dxa"/>
            <w:shd w:val="clear" w:color="auto" w:fill="C0C0C0"/>
          </w:tcPr>
          <w:p w:rsidRPr="0070448C" w:rsidR="004215A7" w:rsidP="00F34B1B" w:rsidRDefault="004215A7" w14:paraId="3321687B" w14:textId="77777777">
            <w:pPr>
              <w:ind w:right="-737"/>
              <w:rPr>
                <w:rFonts w:ascii="Century Gothic" w:hAnsi="Century Gothic"/>
              </w:rPr>
            </w:pPr>
            <w:r w:rsidRPr="0070448C">
              <w:rPr>
                <w:rFonts w:ascii="Century Gothic" w:hAnsi="Century Gothic"/>
              </w:rPr>
              <w:t>ASIGNATURA:</w:t>
            </w:r>
          </w:p>
        </w:tc>
        <w:tc>
          <w:tcPr>
            <w:tcW w:w="12758" w:type="dxa"/>
            <w:shd w:val="clear" w:color="auto" w:fill="E6E6E6"/>
          </w:tcPr>
          <w:p w:rsidRPr="0044570A" w:rsidR="004215A7" w:rsidP="00F34B1B" w:rsidRDefault="006E5805" w14:paraId="23B1F8B3" w14:textId="1E026489">
            <w:pPr>
              <w:ind w:right="-737"/>
              <w:rPr>
                <w:rFonts w:ascii="Century Gothic" w:hAnsi="Century Gothic"/>
                <w:sz w:val="22"/>
                <w:szCs w:val="22"/>
              </w:rPr>
            </w:pPr>
            <w:r>
              <w:rPr>
                <w:rFonts w:ascii="Century Gothic" w:hAnsi="Century Gothic" w:eastAsia="MS MinNew Roman"/>
                <w:sz w:val="20"/>
                <w:szCs w:val="20"/>
                <w:lang w:val="es-ES"/>
              </w:rPr>
              <w:t>MATEMÁTICAS</w:t>
            </w:r>
          </w:p>
        </w:tc>
      </w:tr>
    </w:tbl>
    <w:p w:rsidRPr="0070448C" w:rsidR="004215A7" w:rsidP="004215A7" w:rsidRDefault="004215A7" w14:paraId="4958EADB" w14:textId="7777777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Pr="0070448C" w:rsidR="004215A7" w:rsidTr="00F34B1B" w14:paraId="1959C027" w14:textId="77777777">
        <w:tc>
          <w:tcPr>
            <w:tcW w:w="1134" w:type="dxa"/>
            <w:shd w:val="clear" w:color="auto" w:fill="C0C0C0"/>
          </w:tcPr>
          <w:p w:rsidRPr="0070448C" w:rsidR="004215A7" w:rsidP="00F34B1B" w:rsidRDefault="004215A7" w14:paraId="73369DCF" w14:textId="77777777">
            <w:pPr>
              <w:ind w:right="-737"/>
              <w:rPr>
                <w:rFonts w:ascii="Century Gothic" w:hAnsi="Century Gothic"/>
              </w:rPr>
            </w:pPr>
            <w:r w:rsidRPr="0070448C">
              <w:rPr>
                <w:rFonts w:ascii="Century Gothic" w:hAnsi="Century Gothic"/>
              </w:rPr>
              <w:t>CURSO:</w:t>
            </w:r>
          </w:p>
        </w:tc>
        <w:tc>
          <w:tcPr>
            <w:tcW w:w="2586" w:type="dxa"/>
            <w:shd w:val="clear" w:color="auto" w:fill="E6E6E6"/>
          </w:tcPr>
          <w:p w:rsidRPr="0070448C" w:rsidR="004215A7" w:rsidP="00F34B1B" w:rsidRDefault="003E4D38" w14:paraId="11510EA1" w14:textId="7246C963">
            <w:pPr>
              <w:ind w:right="-737"/>
              <w:rPr>
                <w:rFonts w:ascii="Century Gothic" w:hAnsi="Century Gothic"/>
                <w:sz w:val="22"/>
                <w:szCs w:val="22"/>
              </w:rPr>
            </w:pPr>
            <w:r>
              <w:rPr>
                <w:rFonts w:ascii="Century Gothic" w:hAnsi="Century Gothic"/>
                <w:sz w:val="22"/>
                <w:szCs w:val="22"/>
              </w:rPr>
              <w:t>3</w:t>
            </w:r>
            <w:r w:rsidR="002C041F">
              <w:rPr>
                <w:rFonts w:ascii="Century Gothic" w:hAnsi="Century Gothic"/>
                <w:sz w:val="22"/>
                <w:szCs w:val="22"/>
              </w:rPr>
              <w:t>º ESO</w:t>
            </w:r>
          </w:p>
        </w:tc>
        <w:tc>
          <w:tcPr>
            <w:tcW w:w="1525" w:type="dxa"/>
            <w:shd w:val="clear" w:color="auto" w:fill="C0C0C0"/>
          </w:tcPr>
          <w:p w:rsidRPr="0070448C" w:rsidR="004215A7" w:rsidP="00F34B1B" w:rsidRDefault="004215A7" w14:paraId="6DAAF6D9" w14:textId="77777777">
            <w:pPr>
              <w:ind w:right="-737"/>
              <w:rPr>
                <w:rFonts w:ascii="Century Gothic" w:hAnsi="Century Gothic"/>
              </w:rPr>
            </w:pPr>
            <w:r w:rsidRPr="0070448C">
              <w:rPr>
                <w:rFonts w:ascii="Century Gothic" w:hAnsi="Century Gothic"/>
              </w:rPr>
              <w:t>PROFESOR:</w:t>
            </w:r>
          </w:p>
        </w:tc>
        <w:tc>
          <w:tcPr>
            <w:tcW w:w="9214" w:type="dxa"/>
            <w:shd w:val="clear" w:color="auto" w:fill="E6E6E6"/>
          </w:tcPr>
          <w:p w:rsidRPr="0070448C" w:rsidR="004215A7" w:rsidP="00F34B1B" w:rsidRDefault="002C041F" w14:paraId="52CCE428" w14:textId="4B6C6D26">
            <w:pPr>
              <w:ind w:right="-737"/>
              <w:rPr>
                <w:rFonts w:ascii="Century Gothic" w:hAnsi="Century Gothic"/>
                <w:sz w:val="22"/>
                <w:szCs w:val="22"/>
              </w:rPr>
            </w:pPr>
            <w:r>
              <w:rPr>
                <w:rFonts w:ascii="Century Gothic" w:hAnsi="Century Gothic"/>
                <w:sz w:val="22"/>
                <w:szCs w:val="22"/>
              </w:rPr>
              <w:t>ALBERTO GONZALEZ VILLANUEVA</w:t>
            </w:r>
          </w:p>
        </w:tc>
      </w:tr>
    </w:tbl>
    <w:p w:rsidRPr="0070448C" w:rsidR="004215A7" w:rsidP="004215A7" w:rsidRDefault="004215A7" w14:paraId="232D680B" w14:textId="77777777">
      <w:pPr>
        <w:ind w:right="-737"/>
        <w:rPr>
          <w:rFonts w:ascii="Century Gothic" w:hAnsi="Century Gothic"/>
        </w:rPr>
      </w:pPr>
    </w:p>
    <w:p w:rsidRPr="0070448C" w:rsidR="004215A7" w:rsidP="004215A7" w:rsidRDefault="004215A7" w14:paraId="6FA9D471" w14:textId="77777777">
      <w:pPr>
        <w:ind w:right="-737"/>
        <w:rPr>
          <w:rFonts w:ascii="Century Gothic" w:hAnsi="Century Gothic"/>
        </w:rPr>
      </w:pPr>
    </w:p>
    <w:p w:rsidRPr="0070448C" w:rsidR="004215A7" w:rsidP="004215A7" w:rsidRDefault="004215A7" w14:paraId="6147DCFF" w14:textId="77777777">
      <w:pPr>
        <w:ind w:right="-737"/>
        <w:rPr>
          <w:rFonts w:ascii="Century Gothic" w:hAnsi="Century Gothic"/>
        </w:rPr>
      </w:pPr>
    </w:p>
    <w:p w:rsidRPr="0070448C" w:rsidR="004215A7" w:rsidP="004215A7" w:rsidRDefault="004215A7" w14:paraId="1CF61CD9" w14:textId="7777777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5132"/>
        <w:gridCol w:w="9327"/>
      </w:tblGrid>
      <w:tr w:rsidRPr="00B43205" w:rsidR="00B43205" w:rsidTr="0079782C" w14:paraId="4BFBD085" w14:textId="77777777">
        <w:trPr>
          <w:gridAfter w:val="1"/>
          <w:wAfter w:w="9327" w:type="dxa"/>
        </w:trPr>
        <w:tc>
          <w:tcPr>
            <w:tcW w:w="5132" w:type="dxa"/>
            <w:shd w:val="clear" w:color="auto" w:fill="C0C0C0"/>
          </w:tcPr>
          <w:p w:rsidRPr="00B43205" w:rsidR="00B43205" w:rsidP="0079782C" w:rsidRDefault="00B43205" w14:paraId="2B789513" w14:textId="77777777">
            <w:pPr>
              <w:ind w:right="-737"/>
              <w:rPr>
                <w:rFonts w:ascii="Century Gothic" w:hAnsi="Century Gothic"/>
              </w:rPr>
            </w:pPr>
            <w:r w:rsidRPr="00B43205">
              <w:rPr>
                <w:rFonts w:ascii="Century Gothic" w:hAnsi="Century Gothic"/>
              </w:rPr>
              <w:t>CRITERIOS PARA SUPERAR LA ASIGNATURA:</w:t>
            </w:r>
          </w:p>
        </w:tc>
      </w:tr>
      <w:tr w:rsidRPr="00B43205" w:rsidR="00B43205" w:rsidTr="0079782C" w14:paraId="24F546EE" w14:textId="77777777">
        <w:trPr>
          <w:trHeight w:val="1967"/>
        </w:trPr>
        <w:tc>
          <w:tcPr>
            <w:tcW w:w="14459" w:type="dxa"/>
            <w:gridSpan w:val="2"/>
          </w:tcPr>
          <w:p w:rsidRPr="00B43205" w:rsidR="00B43205" w:rsidP="0079782C" w:rsidRDefault="00B43205" w14:paraId="167B5742" w14:textId="77777777">
            <w:pPr>
              <w:widowControl w:val="0"/>
              <w:autoSpaceDE w:val="0"/>
              <w:autoSpaceDN w:val="0"/>
              <w:adjustRightInd w:val="0"/>
              <w:rPr>
                <w:rFonts w:ascii="Century Gothic" w:hAnsi="Century Gothic" w:cs="Arial"/>
                <w:color w:val="262626"/>
                <w:sz w:val="18"/>
                <w:szCs w:val="18"/>
              </w:rPr>
            </w:pPr>
          </w:p>
          <w:p w:rsidRPr="00B43205" w:rsidR="00B43205" w:rsidP="0079782C" w:rsidRDefault="00B43205" w14:paraId="14CF49C2" w14:textId="77777777">
            <w:pPr>
              <w:pStyle w:val="NormalWeb"/>
              <w:spacing w:before="0" w:beforeAutospacing="0"/>
              <w:rPr>
                <w:rFonts w:ascii="Century Gothic" w:hAnsi="Century Gothic"/>
                <w:sz w:val="18"/>
                <w:szCs w:val="18"/>
              </w:rPr>
            </w:pPr>
            <w:r w:rsidRPr="00B43205">
              <w:rPr>
                <w:rFonts w:ascii="Century Gothic" w:hAnsi="Century Gothic"/>
                <w:sz w:val="18"/>
                <w:szCs w:val="18"/>
              </w:rPr>
              <w:t xml:space="preserve">Las evidencias recogidas a través de los distintos procedimientos e instrumentos de evaluación tendrán el mismo peso a la hora de determinar el grado de desarrollo del criterio evaluado. </w:t>
            </w:r>
          </w:p>
          <w:p w:rsidRPr="00B43205" w:rsidR="00B43205" w:rsidP="0079782C" w:rsidRDefault="00B43205" w14:paraId="6F4D5597" w14:textId="77777777">
            <w:pPr>
              <w:pStyle w:val="NormalWeb"/>
              <w:rPr>
                <w:rFonts w:ascii="Century Gothic" w:hAnsi="Century Gothic"/>
                <w:sz w:val="18"/>
                <w:szCs w:val="18"/>
              </w:rPr>
            </w:pPr>
            <w:r w:rsidRPr="00B43205">
              <w:rPr>
                <w:rFonts w:ascii="Century Gothic" w:hAnsi="Century Gothic"/>
                <w:sz w:val="18"/>
                <w:szCs w:val="18"/>
              </w:rPr>
              <w:t>Como resultado de las sesiones de evaluación de seguimiento y ordinaria, y tras aplicar los criterios de calificación señalados en este documento, se entregará a las familias un boletín que contendrá́ las calificaciones con car</w:t>
            </w:r>
            <w:r w:rsidRPr="00B43205">
              <w:rPr>
                <w:rFonts w:ascii="Century Gothic" w:hAnsi="Century Gothic" w:cs="Century Gothic"/>
                <w:sz w:val="18"/>
                <w:szCs w:val="18"/>
              </w:rPr>
              <w:t>á</w:t>
            </w:r>
            <w:r w:rsidRPr="00B43205">
              <w:rPr>
                <w:rFonts w:ascii="Century Gothic" w:hAnsi="Century Gothic"/>
                <w:sz w:val="18"/>
                <w:szCs w:val="18"/>
              </w:rPr>
              <w:t>cter informativo, expresadas en los t</w:t>
            </w:r>
            <w:r w:rsidRPr="00B43205">
              <w:rPr>
                <w:rFonts w:ascii="Century Gothic" w:hAnsi="Century Gothic" w:cs="Century Gothic"/>
                <w:sz w:val="18"/>
                <w:szCs w:val="18"/>
              </w:rPr>
              <w:t>é</w:t>
            </w:r>
            <w:r w:rsidRPr="00B43205">
              <w:rPr>
                <w:rFonts w:ascii="Century Gothic" w:hAnsi="Century Gothic"/>
                <w:sz w:val="18"/>
                <w:szCs w:val="18"/>
              </w:rPr>
              <w:t>rminos de insuficiente, suficiente, bien, notable y sobresaliente.</w:t>
            </w:r>
          </w:p>
          <w:p w:rsidRPr="00B43205" w:rsidR="00B43205" w:rsidP="0079782C" w:rsidRDefault="00B43205" w14:paraId="04D971F4" w14:textId="77777777">
            <w:pPr>
              <w:pStyle w:val="NormalWeb"/>
              <w:rPr>
                <w:rFonts w:ascii="Century Gothic" w:hAnsi="Century Gothic"/>
                <w:sz w:val="18"/>
                <w:szCs w:val="18"/>
              </w:rPr>
            </w:pPr>
            <w:r w:rsidRPr="00B43205">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tc>
      </w:tr>
    </w:tbl>
    <w:p w:rsidRPr="00B43205" w:rsidR="002923ED" w:rsidP="00F545B8" w:rsidRDefault="002923ED" w14:paraId="27AD6A03" w14:textId="4DF48E62">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Pr="00B43205" w:rsidR="00B43205" w:rsidTr="0079782C" w14:paraId="2BC047E2" w14:textId="77777777">
        <w:trPr>
          <w:gridAfter w:val="1"/>
          <w:wAfter w:w="10348" w:type="dxa"/>
        </w:trPr>
        <w:tc>
          <w:tcPr>
            <w:tcW w:w="4111" w:type="dxa"/>
            <w:shd w:val="clear" w:color="auto" w:fill="C0C0C0"/>
          </w:tcPr>
          <w:p w:rsidRPr="00B43205" w:rsidR="00B43205" w:rsidP="0079782C" w:rsidRDefault="00B43205" w14:paraId="4C77D201" w14:textId="77777777">
            <w:pPr>
              <w:ind w:right="-737"/>
              <w:rPr>
                <w:rFonts w:ascii="Century Gothic" w:hAnsi="Century Gothic"/>
              </w:rPr>
            </w:pPr>
            <w:r w:rsidRPr="00B43205">
              <w:rPr>
                <w:rFonts w:ascii="Century Gothic" w:hAnsi="Century Gothic"/>
              </w:rPr>
              <w:t>MEDIDAS DE RECUPERACIÓN:</w:t>
            </w:r>
          </w:p>
        </w:tc>
      </w:tr>
      <w:tr w:rsidRPr="00B43205" w:rsidR="00B43205" w:rsidTr="0079782C" w14:paraId="2931BAB7" w14:textId="77777777">
        <w:trPr>
          <w:trHeight w:val="992"/>
        </w:trPr>
        <w:tc>
          <w:tcPr>
            <w:tcW w:w="14459" w:type="dxa"/>
            <w:gridSpan w:val="2"/>
          </w:tcPr>
          <w:p w:rsidRPr="00B43205" w:rsidR="00B43205" w:rsidP="0079782C" w:rsidRDefault="00B43205" w14:paraId="0A926293" w14:textId="77777777">
            <w:pPr>
              <w:spacing w:before="240"/>
              <w:rPr>
                <w:rFonts w:ascii="Century Gothic" w:hAnsi="Century Gothic"/>
                <w:sz w:val="18"/>
                <w:szCs w:val="18"/>
                <w:lang w:val="es-ES"/>
              </w:rPr>
            </w:pPr>
            <w:r w:rsidRPr="00B43205">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rsidRPr="00B43205" w:rsidR="00B43205" w:rsidP="0079782C" w:rsidRDefault="00B43205" w14:paraId="2CDC6118" w14:textId="77777777">
            <w:pPr>
              <w:rPr>
                <w:rFonts w:ascii="Century Gothic" w:hAnsi="Century Gothic"/>
                <w:sz w:val="18"/>
                <w:szCs w:val="18"/>
              </w:rPr>
            </w:pPr>
          </w:p>
          <w:p w:rsidRPr="00B43205" w:rsidR="00B43205" w:rsidP="0079782C" w:rsidRDefault="00B43205" w14:paraId="1D859855" w14:textId="77777777">
            <w:pPr>
              <w:spacing w:after="240"/>
              <w:rPr>
                <w:rFonts w:ascii="Century Gothic" w:hAnsi="Century Gothic"/>
                <w:sz w:val="18"/>
                <w:szCs w:val="18"/>
              </w:rPr>
            </w:pPr>
            <w:r w:rsidRPr="00B43205">
              <w:rPr>
                <w:rFonts w:ascii="Century Gothic" w:hAnsi="Century Gothic"/>
                <w:sz w:val="18"/>
                <w:szCs w:val="18"/>
              </w:rPr>
              <w:t xml:space="preserve">El alumnado que promocione de curso con la materia pendiente contará con un programa de refuerzo para aplicar durante el curso. </w:t>
            </w:r>
          </w:p>
        </w:tc>
      </w:tr>
    </w:tbl>
    <w:p w:rsidRPr="00B43205" w:rsidR="00B43205" w:rsidP="00F545B8" w:rsidRDefault="00B43205" w14:paraId="3A073253" w14:textId="77777777">
      <w:pPr>
        <w:ind w:left="-709" w:right="-737"/>
        <w:rPr>
          <w:rFonts w:ascii="Century Gothic" w:hAnsi="Century Gothic"/>
        </w:rPr>
      </w:pPr>
    </w:p>
    <w:sectPr w:rsidRPr="00B43205" w:rsidR="00B43205" w:rsidSect="00770DE3">
      <w:headerReference w:type="even" r:id="rId10"/>
      <w:headerReference w:type="default" r:id="rId11"/>
      <w:footerReference w:type="even" r:id="rId12"/>
      <w:footerReference w:type="default" r:id="rId13"/>
      <w:headerReference w:type="first" r:id="rId14"/>
      <w:footerReference w:type="first" r:id="rId15"/>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0F8" w:rsidP="005C0752" w:rsidRDefault="00E860F8" w14:paraId="3482462F" w14:textId="77777777">
      <w:r>
        <w:separator/>
      </w:r>
    </w:p>
  </w:endnote>
  <w:endnote w:type="continuationSeparator" w:id="0">
    <w:p w:rsidR="00E860F8" w:rsidP="005C0752" w:rsidRDefault="00E860F8" w14:paraId="0744432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D06" w:rsidP="00B31CA8" w:rsidRDefault="004B5D06" w14:paraId="22C000A5" w14:textId="77777777">
    <w:pPr>
      <w:pStyle w:val="Piedepgina"/>
      <w:framePr w:wrap="around" w:hAnchor="margin" w:vAnchor="text"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4B5D06" w:rsidRDefault="004B5D06" w14:paraId="3AE581CC" w14:textId="777777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D06" w:rsidP="00B31CA8" w:rsidRDefault="004B5D06" w14:paraId="5A64F725" w14:textId="1B97D89A">
    <w:pPr>
      <w:pStyle w:val="Piedepgina"/>
      <w:framePr w:wrap="around" w:hAnchor="margin" w:vAnchor="text"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4D38">
      <w:rPr>
        <w:rStyle w:val="Nmerodepgina"/>
        <w:noProof/>
      </w:rPr>
      <w:t>7</w:t>
    </w:r>
    <w:r>
      <w:rPr>
        <w:rStyle w:val="Nmerodepgina"/>
      </w:rPr>
      <w:fldChar w:fldCharType="end"/>
    </w:r>
  </w:p>
  <w:p w:rsidR="004B5D06" w:rsidRDefault="004B5D06" w14:paraId="6E6A2DD7" w14:textId="777777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6B" w:rsidRDefault="004C7A6B" w14:paraId="6B51FA8C"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0F8" w:rsidP="005C0752" w:rsidRDefault="00E860F8" w14:paraId="656E5434" w14:textId="77777777">
      <w:r>
        <w:separator/>
      </w:r>
    </w:p>
  </w:footnote>
  <w:footnote w:type="continuationSeparator" w:id="0">
    <w:p w:rsidR="00E860F8" w:rsidP="005C0752" w:rsidRDefault="00E860F8" w14:paraId="47CC46C6"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D06" w:rsidRDefault="00E860F8" w14:paraId="4224C619" w14:textId="77777777">
    <w:pPr>
      <w:pStyle w:val="Encabezado"/>
    </w:pPr>
    <w:r>
      <w:rPr>
        <w:noProof/>
        <w:lang w:val="es-ES"/>
      </w:rPr>
      <w:pict w14:anchorId="048FE9C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alt="logo cole copia" wrapcoords="-4 0 -4 21586 21600 21586 21600 0 -4 0" o:spid="_x0000_s2051" type="#_x0000_t75">
          <v:imagedata o:title="logo cole copia" r:id="rId1"/>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D06" w:rsidRDefault="00E860F8" w14:paraId="35F75BDB" w14:textId="77777777">
    <w:pPr>
      <w:pStyle w:val="Encabezado"/>
    </w:pPr>
    <w:r>
      <w:rPr>
        <w:noProof/>
        <w:lang w:val="es-ES"/>
      </w:rPr>
      <w:pict w14:anchorId="2490A76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alt="logo cole copia" wrapcoords="-4 0 -4 21586 21600 21586 21600 0 -4 0" o:spid="_x0000_s2050" type="#_x0000_t75">
          <v:imagedata o:title="logo cole copia" r:id="rId1"/>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D06" w:rsidRDefault="00E860F8" w14:paraId="567DEBB0" w14:textId="77777777">
    <w:pPr>
      <w:pStyle w:val="Encabezado"/>
    </w:pPr>
    <w:r>
      <w:rPr>
        <w:noProof/>
        <w:lang w:val="es-ES"/>
      </w:rPr>
      <w:pict w14:anchorId="145FC4A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alt="logo cole copia" wrapcoords="-4 0 -4 21586 21600 21586 21600 0 -4 0" o:spid="_x0000_s2049" type="#_x0000_t75">
          <v:imagedata o:title="logo cole copia" r:id="rId1"/>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hint="default" w:ascii="Times New Roman" w:hAnsi="Times New Roman"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hint="default" w:ascii="Times New Roman" w:hAnsi="Times New Roman" w:eastAsia="Times New Roman" w:cs="Times New Roman"/>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hint="default" w:ascii="Wingdings" w:hAnsi="Wingdings"/>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hint="default" w:ascii="Symbol" w:hAnsi="Symbol"/>
      </w:rPr>
    </w:lvl>
    <w:lvl w:ilvl="1" w:tplc="040A0003" w:tentative="1">
      <w:start w:val="1"/>
      <w:numFmt w:val="bullet"/>
      <w:lvlText w:val="o"/>
      <w:lvlJc w:val="left"/>
      <w:pPr>
        <w:ind w:left="1500" w:hanging="360"/>
      </w:pPr>
      <w:rPr>
        <w:rFonts w:hint="default" w:ascii="Courier New" w:hAnsi="Courier New" w:cs="Courier New"/>
      </w:rPr>
    </w:lvl>
    <w:lvl w:ilvl="2" w:tplc="040A0005" w:tentative="1">
      <w:start w:val="1"/>
      <w:numFmt w:val="bullet"/>
      <w:lvlText w:val=""/>
      <w:lvlJc w:val="left"/>
      <w:pPr>
        <w:ind w:left="2220" w:hanging="360"/>
      </w:pPr>
      <w:rPr>
        <w:rFonts w:hint="default" w:ascii="Wingdings" w:hAnsi="Wingdings"/>
      </w:rPr>
    </w:lvl>
    <w:lvl w:ilvl="3" w:tplc="040A0001" w:tentative="1">
      <w:start w:val="1"/>
      <w:numFmt w:val="bullet"/>
      <w:lvlText w:val=""/>
      <w:lvlJc w:val="left"/>
      <w:pPr>
        <w:ind w:left="2940" w:hanging="360"/>
      </w:pPr>
      <w:rPr>
        <w:rFonts w:hint="default" w:ascii="Symbol" w:hAnsi="Symbol"/>
      </w:rPr>
    </w:lvl>
    <w:lvl w:ilvl="4" w:tplc="040A0003" w:tentative="1">
      <w:start w:val="1"/>
      <w:numFmt w:val="bullet"/>
      <w:lvlText w:val="o"/>
      <w:lvlJc w:val="left"/>
      <w:pPr>
        <w:ind w:left="3660" w:hanging="360"/>
      </w:pPr>
      <w:rPr>
        <w:rFonts w:hint="default" w:ascii="Courier New" w:hAnsi="Courier New" w:cs="Courier New"/>
      </w:rPr>
    </w:lvl>
    <w:lvl w:ilvl="5" w:tplc="040A0005" w:tentative="1">
      <w:start w:val="1"/>
      <w:numFmt w:val="bullet"/>
      <w:lvlText w:val=""/>
      <w:lvlJc w:val="left"/>
      <w:pPr>
        <w:ind w:left="4380" w:hanging="360"/>
      </w:pPr>
      <w:rPr>
        <w:rFonts w:hint="default" w:ascii="Wingdings" w:hAnsi="Wingdings"/>
      </w:rPr>
    </w:lvl>
    <w:lvl w:ilvl="6" w:tplc="040A0001" w:tentative="1">
      <w:start w:val="1"/>
      <w:numFmt w:val="bullet"/>
      <w:lvlText w:val=""/>
      <w:lvlJc w:val="left"/>
      <w:pPr>
        <w:ind w:left="5100" w:hanging="360"/>
      </w:pPr>
      <w:rPr>
        <w:rFonts w:hint="default" w:ascii="Symbol" w:hAnsi="Symbol"/>
      </w:rPr>
    </w:lvl>
    <w:lvl w:ilvl="7" w:tplc="040A0003" w:tentative="1">
      <w:start w:val="1"/>
      <w:numFmt w:val="bullet"/>
      <w:lvlText w:val="o"/>
      <w:lvlJc w:val="left"/>
      <w:pPr>
        <w:ind w:left="5820" w:hanging="360"/>
      </w:pPr>
      <w:rPr>
        <w:rFonts w:hint="default" w:ascii="Courier New" w:hAnsi="Courier New" w:cs="Courier New"/>
      </w:rPr>
    </w:lvl>
    <w:lvl w:ilvl="8" w:tplc="040A0005" w:tentative="1">
      <w:start w:val="1"/>
      <w:numFmt w:val="bullet"/>
      <w:lvlText w:val=""/>
      <w:lvlJc w:val="left"/>
      <w:pPr>
        <w:ind w:left="6540" w:hanging="360"/>
      </w:pPr>
      <w:rPr>
        <w:rFonts w:hint="default" w:ascii="Wingdings" w:hAnsi="Wingdings"/>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hint="default" w:ascii="Symbol" w:hAnsi="Symbol"/>
      </w:rPr>
    </w:lvl>
    <w:lvl w:ilvl="1" w:tplc="040A0003" w:tentative="1">
      <w:start w:val="1"/>
      <w:numFmt w:val="bullet"/>
      <w:lvlText w:val="o"/>
      <w:lvlJc w:val="left"/>
      <w:pPr>
        <w:ind w:left="1500" w:hanging="360"/>
      </w:pPr>
      <w:rPr>
        <w:rFonts w:hint="default" w:ascii="Courier New" w:hAnsi="Courier New" w:cs="Courier New"/>
      </w:rPr>
    </w:lvl>
    <w:lvl w:ilvl="2" w:tplc="040A0005" w:tentative="1">
      <w:start w:val="1"/>
      <w:numFmt w:val="bullet"/>
      <w:lvlText w:val=""/>
      <w:lvlJc w:val="left"/>
      <w:pPr>
        <w:ind w:left="2220" w:hanging="360"/>
      </w:pPr>
      <w:rPr>
        <w:rFonts w:hint="default" w:ascii="Wingdings" w:hAnsi="Wingdings"/>
      </w:rPr>
    </w:lvl>
    <w:lvl w:ilvl="3" w:tplc="040A0001" w:tentative="1">
      <w:start w:val="1"/>
      <w:numFmt w:val="bullet"/>
      <w:lvlText w:val=""/>
      <w:lvlJc w:val="left"/>
      <w:pPr>
        <w:ind w:left="2940" w:hanging="360"/>
      </w:pPr>
      <w:rPr>
        <w:rFonts w:hint="default" w:ascii="Symbol" w:hAnsi="Symbol"/>
      </w:rPr>
    </w:lvl>
    <w:lvl w:ilvl="4" w:tplc="040A0003" w:tentative="1">
      <w:start w:val="1"/>
      <w:numFmt w:val="bullet"/>
      <w:lvlText w:val="o"/>
      <w:lvlJc w:val="left"/>
      <w:pPr>
        <w:ind w:left="3660" w:hanging="360"/>
      </w:pPr>
      <w:rPr>
        <w:rFonts w:hint="default" w:ascii="Courier New" w:hAnsi="Courier New" w:cs="Courier New"/>
      </w:rPr>
    </w:lvl>
    <w:lvl w:ilvl="5" w:tplc="040A0005" w:tentative="1">
      <w:start w:val="1"/>
      <w:numFmt w:val="bullet"/>
      <w:lvlText w:val=""/>
      <w:lvlJc w:val="left"/>
      <w:pPr>
        <w:ind w:left="4380" w:hanging="360"/>
      </w:pPr>
      <w:rPr>
        <w:rFonts w:hint="default" w:ascii="Wingdings" w:hAnsi="Wingdings"/>
      </w:rPr>
    </w:lvl>
    <w:lvl w:ilvl="6" w:tplc="040A0001" w:tentative="1">
      <w:start w:val="1"/>
      <w:numFmt w:val="bullet"/>
      <w:lvlText w:val=""/>
      <w:lvlJc w:val="left"/>
      <w:pPr>
        <w:ind w:left="5100" w:hanging="360"/>
      </w:pPr>
      <w:rPr>
        <w:rFonts w:hint="default" w:ascii="Symbol" w:hAnsi="Symbol"/>
      </w:rPr>
    </w:lvl>
    <w:lvl w:ilvl="7" w:tplc="040A0003" w:tentative="1">
      <w:start w:val="1"/>
      <w:numFmt w:val="bullet"/>
      <w:lvlText w:val="o"/>
      <w:lvlJc w:val="left"/>
      <w:pPr>
        <w:ind w:left="5820" w:hanging="360"/>
      </w:pPr>
      <w:rPr>
        <w:rFonts w:hint="default" w:ascii="Courier New" w:hAnsi="Courier New" w:cs="Courier New"/>
      </w:rPr>
    </w:lvl>
    <w:lvl w:ilvl="8" w:tplc="040A0005" w:tentative="1">
      <w:start w:val="1"/>
      <w:numFmt w:val="bullet"/>
      <w:lvlText w:val=""/>
      <w:lvlJc w:val="left"/>
      <w:pPr>
        <w:ind w:left="6540" w:hanging="360"/>
      </w:pPr>
      <w:rPr>
        <w:rFonts w:hint="default" w:ascii="Wingdings" w:hAnsi="Wingdings"/>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hint="default" w:ascii="Symbol" w:hAnsi="Symbol"/>
      </w:rPr>
    </w:lvl>
    <w:lvl w:ilvl="1" w:tplc="040A0003" w:tentative="1">
      <w:start w:val="1"/>
      <w:numFmt w:val="bullet"/>
      <w:lvlText w:val="o"/>
      <w:lvlJc w:val="left"/>
      <w:pPr>
        <w:ind w:left="2220" w:hanging="360"/>
      </w:pPr>
      <w:rPr>
        <w:rFonts w:hint="default" w:ascii="Courier New" w:hAnsi="Courier New" w:cs="Courier New"/>
      </w:rPr>
    </w:lvl>
    <w:lvl w:ilvl="2" w:tplc="040A0005" w:tentative="1">
      <w:start w:val="1"/>
      <w:numFmt w:val="bullet"/>
      <w:lvlText w:val=""/>
      <w:lvlJc w:val="left"/>
      <w:pPr>
        <w:ind w:left="2940" w:hanging="360"/>
      </w:pPr>
      <w:rPr>
        <w:rFonts w:hint="default" w:ascii="Wingdings" w:hAnsi="Wingdings"/>
      </w:rPr>
    </w:lvl>
    <w:lvl w:ilvl="3" w:tplc="040A0001" w:tentative="1">
      <w:start w:val="1"/>
      <w:numFmt w:val="bullet"/>
      <w:lvlText w:val=""/>
      <w:lvlJc w:val="left"/>
      <w:pPr>
        <w:ind w:left="3660" w:hanging="360"/>
      </w:pPr>
      <w:rPr>
        <w:rFonts w:hint="default" w:ascii="Symbol" w:hAnsi="Symbol"/>
      </w:rPr>
    </w:lvl>
    <w:lvl w:ilvl="4" w:tplc="040A0003" w:tentative="1">
      <w:start w:val="1"/>
      <w:numFmt w:val="bullet"/>
      <w:lvlText w:val="o"/>
      <w:lvlJc w:val="left"/>
      <w:pPr>
        <w:ind w:left="4380" w:hanging="360"/>
      </w:pPr>
      <w:rPr>
        <w:rFonts w:hint="default" w:ascii="Courier New" w:hAnsi="Courier New" w:cs="Courier New"/>
      </w:rPr>
    </w:lvl>
    <w:lvl w:ilvl="5" w:tplc="040A0005" w:tentative="1">
      <w:start w:val="1"/>
      <w:numFmt w:val="bullet"/>
      <w:lvlText w:val=""/>
      <w:lvlJc w:val="left"/>
      <w:pPr>
        <w:ind w:left="5100" w:hanging="360"/>
      </w:pPr>
      <w:rPr>
        <w:rFonts w:hint="default" w:ascii="Wingdings" w:hAnsi="Wingdings"/>
      </w:rPr>
    </w:lvl>
    <w:lvl w:ilvl="6" w:tplc="040A0001" w:tentative="1">
      <w:start w:val="1"/>
      <w:numFmt w:val="bullet"/>
      <w:lvlText w:val=""/>
      <w:lvlJc w:val="left"/>
      <w:pPr>
        <w:ind w:left="5820" w:hanging="360"/>
      </w:pPr>
      <w:rPr>
        <w:rFonts w:hint="default" w:ascii="Symbol" w:hAnsi="Symbol"/>
      </w:rPr>
    </w:lvl>
    <w:lvl w:ilvl="7" w:tplc="040A0003" w:tentative="1">
      <w:start w:val="1"/>
      <w:numFmt w:val="bullet"/>
      <w:lvlText w:val="o"/>
      <w:lvlJc w:val="left"/>
      <w:pPr>
        <w:ind w:left="6540" w:hanging="360"/>
      </w:pPr>
      <w:rPr>
        <w:rFonts w:hint="default" w:ascii="Courier New" w:hAnsi="Courier New" w:cs="Courier New"/>
      </w:rPr>
    </w:lvl>
    <w:lvl w:ilvl="8" w:tplc="040A0005" w:tentative="1">
      <w:start w:val="1"/>
      <w:numFmt w:val="bullet"/>
      <w:lvlText w:val=""/>
      <w:lvlJc w:val="left"/>
      <w:pPr>
        <w:ind w:left="7260" w:hanging="360"/>
      </w:pPr>
      <w:rPr>
        <w:rFonts w:hint="default" w:ascii="Wingdings" w:hAnsi="Wingdings"/>
      </w:rPr>
    </w:lvl>
  </w:abstractNum>
  <w:num w:numId="1">
    <w:abstractNumId w:val="18"/>
  </w:num>
  <w:num w:numId="2">
    <w:abstractNumId w:val="0"/>
  </w:num>
  <w:num w:numId="3">
    <w:abstractNumId w:val="1"/>
  </w:num>
  <w:num w:numId="4">
    <w:abstractNumId w:val="10"/>
  </w:num>
  <w:num w:numId="5">
    <w:abstractNumId w:val="23"/>
  </w:num>
  <w:num w:numId="6">
    <w:abstractNumId w:val="11"/>
  </w:num>
  <w:num w:numId="7">
    <w:abstractNumId w:val="17"/>
  </w:num>
  <w:num w:numId="8">
    <w:abstractNumId w:val="13"/>
  </w:num>
  <w:num w:numId="9">
    <w:abstractNumId w:val="28"/>
  </w:num>
  <w:num w:numId="10">
    <w:abstractNumId w:val="21"/>
  </w:num>
  <w:num w:numId="11">
    <w:abstractNumId w:val="8"/>
  </w:num>
  <w:num w:numId="12">
    <w:abstractNumId w:val="2"/>
  </w:num>
  <w:num w:numId="13">
    <w:abstractNumId w:val="12"/>
  </w:num>
  <w:num w:numId="14">
    <w:abstractNumId w:val="16"/>
  </w:num>
  <w:num w:numId="15">
    <w:abstractNumId w:val="26"/>
  </w:num>
  <w:num w:numId="16">
    <w:abstractNumId w:val="4"/>
  </w:num>
  <w:num w:numId="17">
    <w:abstractNumId w:val="5"/>
  </w:num>
  <w:num w:numId="18">
    <w:abstractNumId w:val="24"/>
  </w:num>
  <w:num w:numId="19">
    <w:abstractNumId w:val="6"/>
  </w:num>
  <w:num w:numId="20">
    <w:abstractNumId w:val="27"/>
  </w:num>
  <w:num w:numId="21">
    <w:abstractNumId w:val="15"/>
  </w:num>
  <w:num w:numId="22">
    <w:abstractNumId w:val="14"/>
  </w:num>
  <w:num w:numId="23">
    <w:abstractNumId w:val="19"/>
  </w:num>
  <w:num w:numId="24">
    <w:abstractNumId w:val="9"/>
  </w:num>
  <w:num w:numId="25">
    <w:abstractNumId w:val="3"/>
  </w:num>
  <w:num w:numId="26">
    <w:abstractNumId w:val="20"/>
  </w:num>
  <w:num w:numId="27">
    <w:abstractNumId w:val="22"/>
  </w:num>
  <w:num w:numId="28">
    <w:abstractNumId w:val="25"/>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dirty"/>
  <w:trackRevisions w:val="false"/>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D1"/>
    <w:rsid w:val="000029A3"/>
    <w:rsid w:val="00003518"/>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1F73DD"/>
    <w:rsid w:val="0021547C"/>
    <w:rsid w:val="00216F72"/>
    <w:rsid w:val="002179B1"/>
    <w:rsid w:val="0022012F"/>
    <w:rsid w:val="00223411"/>
    <w:rsid w:val="00223942"/>
    <w:rsid w:val="00223C78"/>
    <w:rsid w:val="00226134"/>
    <w:rsid w:val="002274B6"/>
    <w:rsid w:val="00230C9D"/>
    <w:rsid w:val="00230FB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0CBA"/>
    <w:rsid w:val="00291DAD"/>
    <w:rsid w:val="002923ED"/>
    <w:rsid w:val="00292D96"/>
    <w:rsid w:val="0029691B"/>
    <w:rsid w:val="00296FC8"/>
    <w:rsid w:val="00297995"/>
    <w:rsid w:val="002A393A"/>
    <w:rsid w:val="002A55EB"/>
    <w:rsid w:val="002B64C8"/>
    <w:rsid w:val="002B7B6E"/>
    <w:rsid w:val="002C041F"/>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34307"/>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2417"/>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4D38"/>
    <w:rsid w:val="003E73EE"/>
    <w:rsid w:val="003F0B00"/>
    <w:rsid w:val="003F1DC0"/>
    <w:rsid w:val="003F4150"/>
    <w:rsid w:val="003F6A62"/>
    <w:rsid w:val="00405F21"/>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70A"/>
    <w:rsid w:val="00445F08"/>
    <w:rsid w:val="00447614"/>
    <w:rsid w:val="00452180"/>
    <w:rsid w:val="004542CA"/>
    <w:rsid w:val="00454930"/>
    <w:rsid w:val="00462E74"/>
    <w:rsid w:val="00463D67"/>
    <w:rsid w:val="00470B17"/>
    <w:rsid w:val="00473B40"/>
    <w:rsid w:val="0047556C"/>
    <w:rsid w:val="00475A77"/>
    <w:rsid w:val="00476D47"/>
    <w:rsid w:val="00490276"/>
    <w:rsid w:val="0049135B"/>
    <w:rsid w:val="00491C92"/>
    <w:rsid w:val="00495B32"/>
    <w:rsid w:val="004A1739"/>
    <w:rsid w:val="004A240C"/>
    <w:rsid w:val="004B33E6"/>
    <w:rsid w:val="004B5D06"/>
    <w:rsid w:val="004C535D"/>
    <w:rsid w:val="004C5DEF"/>
    <w:rsid w:val="004C726F"/>
    <w:rsid w:val="004C7A6B"/>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16DA4"/>
    <w:rsid w:val="0052082D"/>
    <w:rsid w:val="00521125"/>
    <w:rsid w:val="0052393F"/>
    <w:rsid w:val="0052478F"/>
    <w:rsid w:val="00525A64"/>
    <w:rsid w:val="00525F97"/>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4614"/>
    <w:rsid w:val="00576E2B"/>
    <w:rsid w:val="005811A6"/>
    <w:rsid w:val="0058469A"/>
    <w:rsid w:val="005854BF"/>
    <w:rsid w:val="00587726"/>
    <w:rsid w:val="005919B6"/>
    <w:rsid w:val="005B0E29"/>
    <w:rsid w:val="005B3944"/>
    <w:rsid w:val="005C073B"/>
    <w:rsid w:val="005C0752"/>
    <w:rsid w:val="005C1928"/>
    <w:rsid w:val="005C1A1D"/>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5805"/>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753E4"/>
    <w:rsid w:val="007814D4"/>
    <w:rsid w:val="007926FF"/>
    <w:rsid w:val="0079362B"/>
    <w:rsid w:val="007A1AB4"/>
    <w:rsid w:val="007A4491"/>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1EB7"/>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0134"/>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5070E"/>
    <w:rsid w:val="00955423"/>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57DB"/>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C30"/>
    <w:rsid w:val="00B22685"/>
    <w:rsid w:val="00B22A3E"/>
    <w:rsid w:val="00B2309B"/>
    <w:rsid w:val="00B23373"/>
    <w:rsid w:val="00B265B0"/>
    <w:rsid w:val="00B2688D"/>
    <w:rsid w:val="00B31CA8"/>
    <w:rsid w:val="00B31EE0"/>
    <w:rsid w:val="00B34836"/>
    <w:rsid w:val="00B36A7E"/>
    <w:rsid w:val="00B425E8"/>
    <w:rsid w:val="00B43205"/>
    <w:rsid w:val="00B52344"/>
    <w:rsid w:val="00B539A1"/>
    <w:rsid w:val="00B716C4"/>
    <w:rsid w:val="00B71DF1"/>
    <w:rsid w:val="00B7266B"/>
    <w:rsid w:val="00B73CBC"/>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3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25BA"/>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C183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691C"/>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860F8"/>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06EE"/>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5F34AF61"/>
    <w:rsid w:val="6298096C"/>
    <w:rsid w:val="6410BA77"/>
    <w:rsid w:val="66BDC12C"/>
    <w:rsid w:val="6C32BE17"/>
    <w:rsid w:val="7730845A"/>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hAnsi="Cambria" w:eastAsia="MS Mincho" w:cs="Times New Roman"/>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hAnsi="Arial" w:eastAsia="Times New Roman"/>
      <w:szCs w:val="20"/>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59"/>
    <w:rsid w:val="003C5ED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aclara">
    <w:name w:val="Light List"/>
    <w:basedOn w:val="Tablanormal"/>
    <w:uiPriority w:val="61"/>
    <w:rsid w:val="003C5ED1"/>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staclara-nfasis1">
    <w:name w:val="Light List Accent 1"/>
    <w:basedOn w:val="Tablanormal"/>
    <w:uiPriority w:val="61"/>
    <w:rsid w:val="003C5ED1"/>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Cuadrculaclara">
    <w:name w:val="Light Grid"/>
    <w:basedOn w:val="Tablanormal"/>
    <w:uiPriority w:val="62"/>
    <w:rsid w:val="003C5ED1"/>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mbria Math" w:hAnsi="Cambria Math" w:eastAsia="Cambria Math"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mbria Math" w:hAnsi="Cambria Math" w:eastAsia="Cambria Math"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mbria Math" w:hAnsi="Cambria Math" w:eastAsia="Cambria Math" w:cs="Times New Roman"/>
        <w:b/>
        <w:bCs/>
      </w:rPr>
    </w:tblStylePr>
    <w:tblStylePr w:type="lastCol">
      <w:rPr>
        <w:rFonts w:ascii="Cambria Math" w:hAnsi="Cambria Math" w:eastAsia="Cambria Math"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Listaclara-nfasis6">
    <w:name w:val="Light List Accent 6"/>
    <w:basedOn w:val="Tablanormal"/>
    <w:uiPriority w:val="61"/>
    <w:rsid w:val="003C5ED1"/>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Listaclara-nfasis5">
    <w:name w:val="Light List Accent 5"/>
    <w:basedOn w:val="Tablanormal"/>
    <w:uiPriority w:val="61"/>
    <w:rsid w:val="003C5ED1"/>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Sombreadomedio2-nfasis6">
    <w:name w:val="Medium Shading 2 Accent 6"/>
    <w:basedOn w:val="Tablanormal"/>
    <w:uiPriority w:val="64"/>
    <w:rsid w:val="003C5ED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Listamedia11" w:customStyle="1">
    <w:name w:val="Lista media 11"/>
    <w:basedOn w:val="Tablanormal"/>
    <w:uiPriority w:val="65"/>
    <w:rsid w:val="003C5ED1"/>
    <w:rPr>
      <w:color w:val="000000"/>
    </w:rPr>
    <w:tblPr>
      <w:tblStyleRowBandSize w:val="1"/>
      <w:tblStyleColBandSize w:val="1"/>
      <w:tblBorders>
        <w:top w:val="single" w:color="000000" w:sz="8" w:space="0"/>
        <w:bottom w:val="single" w:color="000000" w:sz="8" w:space="0"/>
      </w:tblBorders>
    </w:tblPr>
    <w:tblStylePr w:type="firstRow">
      <w:rPr>
        <w:rFonts w:ascii="Cambria Math" w:hAnsi="Cambria Math" w:eastAsia="Cambria Math"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Listamedia1-nfasis11" w:customStyle="1">
    <w:name w:val="Lista media 1 - Énfasis 11"/>
    <w:basedOn w:val="Tablanormal"/>
    <w:uiPriority w:val="65"/>
    <w:rsid w:val="003C5ED1"/>
    <w:rPr>
      <w:color w:val="000000"/>
    </w:rPr>
    <w:tblPr>
      <w:tblStyleRowBandSize w:val="1"/>
      <w:tblStyleColBandSize w:val="1"/>
      <w:tblBorders>
        <w:top w:val="single" w:color="4F81BD" w:sz="8" w:space="0"/>
        <w:bottom w:val="single" w:color="4F81BD" w:sz="8" w:space="0"/>
      </w:tblBorders>
    </w:tblPr>
    <w:tblStylePr w:type="firstRow">
      <w:rPr>
        <w:rFonts w:ascii="Cambria Math" w:hAnsi="Cambria Math" w:eastAsia="Cambria Math"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color="9BBB59" w:sz="8" w:space="0"/>
        <w:bottom w:val="single" w:color="9BBB59" w:sz="8" w:space="0"/>
      </w:tblBorders>
    </w:tblPr>
    <w:tblStylePr w:type="firstRow">
      <w:rPr>
        <w:rFonts w:ascii="Cambria Math" w:hAnsi="Cambria Math" w:eastAsia="Cambria Math"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color="4BACC6" w:sz="8" w:space="0"/>
        <w:bottom w:val="single" w:color="4BACC6" w:sz="8" w:space="0"/>
      </w:tblBorders>
    </w:tblPr>
    <w:tblStylePr w:type="firstRow">
      <w:rPr>
        <w:rFonts w:ascii="Cambria Math" w:hAnsi="Cambria Math" w:eastAsia="Cambria Math"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Listamedia21" w:customStyle="1">
    <w:name w:val="Lista media 21"/>
    <w:basedOn w:val="Tablanormal"/>
    <w:uiPriority w:val="66"/>
    <w:rsid w:val="003C5ED1"/>
    <w:rPr>
      <w:rFonts w:ascii="Calibri" w:hAnsi="Calibri" w:eastAsia="MS Gothic"/>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hAnsi="Calibri" w:eastAsia="MS Gothic"/>
      <w:color w:val="000000"/>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hAnsi="Calibri" w:eastAsia="MS Gothic"/>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hAnsi="Calibri" w:eastAsia="MS Gothic"/>
      <w:color w:val="000000"/>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hAnsi="Calibri" w:eastAsia="MS Gothic"/>
      <w:color w:val="00000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hAnsi="Calibri" w:eastAsia="MS Gothic"/>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Cuadrculamedia21" w:customStyle="1">
    <w:name w:val="Cuadrícula media 21"/>
    <w:basedOn w:val="Tablanormal"/>
    <w:uiPriority w:val="68"/>
    <w:rsid w:val="003C5ED1"/>
    <w:rPr>
      <w:rFonts w:ascii="Calibri" w:hAnsi="Calibri" w:eastAsia="MS Gothic"/>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hAnsi="Calibri" w:eastAsia="MS Gothic"/>
      <w:color w:val="000000"/>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hAnsi="Calibri" w:eastAsia="MS Gothic"/>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styleId="EncabezadoCar" w:customStyle="1">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styleId="PiedepginaCar" w:customStyle="1">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hAnsi="Times New Roman" w:eastAsia="Times New Roman"/>
      <w:lang w:val="es-ES"/>
    </w:rPr>
  </w:style>
  <w:style w:type="character" w:styleId="Nmerodepgina">
    <w:name w:val="page number"/>
    <w:uiPriority w:val="99"/>
    <w:semiHidden/>
    <w:unhideWhenUsed/>
    <w:rsid w:val="00B31CA8"/>
  </w:style>
  <w:style w:type="character" w:styleId="Ttulo3Car" w:customStyle="1">
    <w:name w:val="Título 3 Car"/>
    <w:link w:val="Ttulo3"/>
    <w:rsid w:val="009675A8"/>
    <w:rPr>
      <w:rFonts w:ascii="Arial" w:hAnsi="Arial" w:eastAsia="Times New Roman"/>
      <w:sz w:val="24"/>
      <w:lang w:val="es-ES"/>
    </w:rPr>
  </w:style>
  <w:style w:type="paragraph" w:styleId="Textoindependiente3">
    <w:name w:val="Body Text 3"/>
    <w:basedOn w:val="Normal"/>
    <w:link w:val="Textoindependiente3Car"/>
    <w:rsid w:val="009675A8"/>
    <w:pPr>
      <w:spacing w:line="360" w:lineRule="auto"/>
      <w:jc w:val="both"/>
    </w:pPr>
    <w:rPr>
      <w:rFonts w:ascii="Times New Roman" w:hAnsi="Times New Roman" w:eastAsia="Times New Roman"/>
      <w:szCs w:val="20"/>
      <w:lang w:val="es-ES"/>
    </w:rPr>
  </w:style>
  <w:style w:type="character" w:styleId="Textoindependiente3Car" w:customStyle="1">
    <w:name w:val="Texto independiente 3 Car"/>
    <w:link w:val="Textoindependiente3"/>
    <w:rsid w:val="009675A8"/>
    <w:rPr>
      <w:rFonts w:ascii="Times New Roman" w:hAnsi="Times New Roman" w:eastAsia="Times New Roman"/>
      <w:sz w:val="24"/>
      <w:lang w:val="es-ES"/>
    </w:rPr>
  </w:style>
  <w:style w:type="paragraph" w:styleId="Sinespaciado">
    <w:name w:val="No Spacing"/>
    <w:uiPriority w:val="1"/>
    <w:qFormat/>
    <w:rsid w:val="00463D67"/>
    <w:rPr>
      <w:sz w:val="24"/>
      <w:szCs w:val="24"/>
    </w:rPr>
  </w:style>
  <w:style w:type="character" w:styleId="Ttulo1Car" w:customStyle="1">
    <w:name w:val="Título 1 Car"/>
    <w:basedOn w:val="Fuentedeprrafopredeter"/>
    <w:link w:val="Ttulo1"/>
    <w:uiPriority w:val="9"/>
    <w:rsid w:val="00770DE3"/>
    <w:rPr>
      <w:rFonts w:asciiTheme="majorHAnsi" w:hAnsiTheme="majorHAnsi" w:eastAsiaTheme="majorEastAsia" w:cstheme="majorBidi"/>
      <w:b/>
      <w:bCs/>
      <w:color w:val="365F91" w:themeColor="accent1" w:themeShade="BF"/>
      <w:sz w:val="28"/>
      <w:szCs w:val="28"/>
    </w:rPr>
  </w:style>
  <w:style w:type="paragraph" w:styleId="TableParagraph" w:customStyle="1">
    <w:name w:val="Table Paragraph"/>
    <w:basedOn w:val="Normal"/>
    <w:uiPriority w:val="1"/>
    <w:qFormat/>
    <w:rsid w:val="00445F08"/>
    <w:pPr>
      <w:widowControl w:val="0"/>
      <w:autoSpaceDE w:val="0"/>
      <w:autoSpaceDN w:val="0"/>
      <w:adjustRightInd w:val="0"/>
    </w:pPr>
    <w:rPr>
      <w:rFonts w:ascii="Times New Roman" w:hAnsi="Times New Roman" w:eastAsia="Times New Roman"/>
      <w:lang w:val="es-ES"/>
    </w:rPr>
  </w:style>
  <w:style w:type="character" w:styleId="Cuerpodeltexto2" w:customStyle="1">
    <w:name w:val="Cuerpo del texto (2)_"/>
    <w:link w:val="Cuerpodeltexto20"/>
    <w:locked/>
    <w:rsid w:val="00D51E2F"/>
    <w:rPr>
      <w:rFonts w:ascii="Segoe UI" w:hAnsi="Segoe UI" w:eastAsia="Segoe UI" w:cs="Segoe UI"/>
      <w:sz w:val="17"/>
      <w:szCs w:val="17"/>
      <w:shd w:val="clear" w:color="auto" w:fill="FFFFFF"/>
    </w:rPr>
  </w:style>
  <w:style w:type="paragraph" w:styleId="Cuerpodeltexto20" w:customStyle="1">
    <w:name w:val="Cuerpo del texto (2)"/>
    <w:basedOn w:val="Normal"/>
    <w:link w:val="Cuerpodeltexto2"/>
    <w:rsid w:val="00D51E2F"/>
    <w:pPr>
      <w:widowControl w:val="0"/>
      <w:shd w:val="clear" w:color="auto" w:fill="FFFFFF"/>
      <w:spacing w:before="120" w:after="120" w:line="221" w:lineRule="exact"/>
      <w:jc w:val="both"/>
    </w:pPr>
    <w:rPr>
      <w:rFonts w:ascii="Segoe UI" w:hAnsi="Segoe UI" w:eastAsia="Segoe UI" w:cs="Segoe UI"/>
      <w:sz w:val="17"/>
      <w:szCs w:val="17"/>
    </w:rPr>
  </w:style>
  <w:style w:type="character" w:styleId="Cuerpodeltexto2Cursiva" w:customStyle="1">
    <w:name w:val="Cuerpo del texto (2) + Cursiva"/>
    <w:rsid w:val="00D51E2F"/>
    <w:rPr>
      <w:rFonts w:hint="default" w:ascii="Segoe UI" w:hAnsi="Segoe UI" w:eastAsia="Segoe UI" w:cs="Segoe UI"/>
      <w:i/>
      <w:iCs/>
      <w:color w:val="000000"/>
      <w:spacing w:val="0"/>
      <w:w w:val="100"/>
      <w:position w:val="0"/>
      <w:sz w:val="17"/>
      <w:szCs w:val="17"/>
      <w:shd w:val="clear" w:color="auto" w:fill="FFFFFF"/>
      <w:lang w:val="es-ES" w:eastAsia="es-ES" w:bidi="es-ES"/>
    </w:rPr>
  </w:style>
  <w:style w:type="paragraph" w:styleId="Default" w:customStyle="1">
    <w:name w:val="Default"/>
    <w:uiPriority w:val="99"/>
    <w:rsid w:val="00415030"/>
    <w:pPr>
      <w:autoSpaceDE w:val="0"/>
      <w:autoSpaceDN w:val="0"/>
      <w:adjustRightInd w:val="0"/>
    </w:pPr>
    <w:rPr>
      <w:rFonts w:ascii="Arial" w:hAnsi="Arial" w:eastAsia="Calibri"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hAnsiTheme="majorHAnsi" w:eastAsiaTheme="majorEastAsia" w:cstheme="majorBidi"/>
    </w:rPr>
  </w:style>
  <w:style w:type="character" w:styleId="SubttuloCar" w:customStyle="1">
    <w:name w:val="Subtítulo Car"/>
    <w:basedOn w:val="Fuentedeprrafopredeter"/>
    <w:link w:val="Subttulo"/>
    <w:rsid w:val="004E0116"/>
    <w:rPr>
      <w:rFonts w:asciiTheme="majorHAnsi" w:hAnsiTheme="majorHAnsi" w:eastAsiaTheme="majorEastAsia" w:cstheme="majorBidi"/>
      <w:sz w:val="24"/>
      <w:szCs w:val="24"/>
    </w:rPr>
  </w:style>
  <w:style w:type="paragraph" w:styleId="Prrafodelista1" w:customStyle="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styleId="fontstyle01" w:customStyle="1">
    <w:name w:val="fontstyle01"/>
    <w:basedOn w:val="Fuentedeprrafopredeter"/>
    <w:rsid w:val="00D340EC"/>
    <w:rPr>
      <w:rFonts w:hint="default" w:ascii="CenturyGothic" w:hAnsi="CenturyGothic"/>
      <w:b w:val="0"/>
      <w:bCs w:val="0"/>
      <w:i w:val="0"/>
      <w:iCs w:val="0"/>
      <w:color w:val="000000"/>
      <w:sz w:val="18"/>
      <w:szCs w:val="18"/>
    </w:rPr>
  </w:style>
  <w:style w:type="character" w:styleId="fontstyle21" w:customStyle="1">
    <w:name w:val="fontstyle21"/>
    <w:basedOn w:val="Fuentedeprrafopredeter"/>
    <w:rsid w:val="007228F7"/>
    <w:rPr>
      <w:rFonts w:hint="default" w:ascii="SymbolMT" w:hAnsi="SymbolM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UnresolvedMention" w:customStyle="1">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52E798740A884FAB0794C2C48291BA" ma:contentTypeVersion="15" ma:contentTypeDescription="Create a new document." ma:contentTypeScope="" ma:versionID="c014aec939ec7d528d7fd6ee6680c4cd">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b94d12c58904c341acc038cc9b90011a"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46A80A-BEE2-490B-8ED1-4CDC1F84385C}"/>
</file>

<file path=customXml/itemProps2.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3.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ALBERTO GONZALEZ VILLANUEVA</cp:lastModifiedBy>
  <cp:revision>14</cp:revision>
  <cp:lastPrinted>2017-10-26T08:43:00Z</cp:lastPrinted>
  <dcterms:created xsi:type="dcterms:W3CDTF">2023-11-30T16:19:00Z</dcterms:created>
  <dcterms:modified xsi:type="dcterms:W3CDTF">2026-01-24T17:16:46Z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